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华文仿宋" w:hAnsi="华文仿宋" w:eastAsia="华文仿宋"/>
        </w:rPr>
      </w:pPr>
    </w:p>
    <w:p>
      <w:pPr>
        <w:pStyle w:val="14"/>
        <w:numPr>
          <w:ilvl w:val="0"/>
          <w:numId w:val="1"/>
        </w:numPr>
        <w:ind w:firstLineChars="0"/>
        <w:jc w:val="left"/>
        <w:rPr>
          <w:rFonts w:ascii="华文彩云" w:hAnsi="黑体" w:eastAsia="华文彩云"/>
          <w:sz w:val="28"/>
          <w:szCs w:val="28"/>
        </w:rPr>
      </w:pPr>
      <w:r>
        <w:rPr>
          <w:rFonts w:hint="eastAsia" w:ascii="华文彩云" w:hAnsi="黑体" w:eastAsia="华文彩云"/>
          <w:sz w:val="28"/>
          <w:szCs w:val="28"/>
        </w:rPr>
        <w:t>档案馆</w:t>
      </w:r>
      <w:r>
        <w:rPr>
          <w:rFonts w:hint="eastAsia" w:ascii="华文彩云" w:hAnsi="黑体" w:eastAsia="华文彩云"/>
          <w:sz w:val="28"/>
          <w:szCs w:val="28"/>
          <w:lang w:val="en-US" w:eastAsia="zh-CN"/>
        </w:rPr>
        <w:t>2019年度工作计划</w:t>
      </w:r>
    </w:p>
    <w:p>
      <w:pPr>
        <w:rPr>
          <w:rFonts w:ascii="楷体" w:hAnsi="楷体" w:eastAsia="楷体"/>
          <w:sz w:val="24"/>
          <w:szCs w:val="24"/>
        </w:rPr>
      </w:pP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2019年档案馆以党的十九大精神为指导，结合学校“十三五”发展规划，紧密围绕建设一流高职院校和开放大学目标，不断完善档案工作体制与机制建设，充分发挥档案服务学校中心工作、服务师生员工的作用。年度工作计划包括重点工作和日常工作两个方面。</w:t>
      </w:r>
    </w:p>
    <w:p>
      <w:pPr>
        <w:spacing w:line="360" w:lineRule="auto"/>
        <w:ind w:firstLine="480" w:firstLineChars="200"/>
        <w:rPr>
          <w:rFonts w:hint="eastAsia" w:ascii="楷体" w:hAnsi="楷体" w:eastAsia="楷体"/>
          <w:sz w:val="24"/>
          <w:szCs w:val="24"/>
        </w:rPr>
      </w:pP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一、重点工作方面</w:t>
      </w: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1、完成2019年市档案局对我校省一级达标复查工作。</w:t>
      </w: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从我校档案组织机构的设置、规章制度的建立、设备设施维护、库房管理、档案利用、信息查询、保证案卷质量等方面进行自查。查漏补缺，及时解决自查中存在的问题，顺利完成2019年市档案局对我校省一级达标复查工作，使我校成为武汉市档案局2019年度市直档案工作达标先进单位。</w:t>
      </w: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2、完成电大档案室改建。</w:t>
      </w: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按照档案达标硬件设施要求对电大档案室进行合理化布局和改建，修葺隔墙，更换铁门，加装窗户防盗网、铁纱窗、防紫外线窗帘，安装报警器，地面做防潮、防水处理，上铺地砖，对使用年限较长已老化的电线进行更换，墙面粉刷。引入密集架代替档案柜，购置防磁柜、目录柜、去湿机、空调、温湿度表，实物展示柜等。对照达标要求对电大档案进行全面的收集、鉴别、整理、归档，进行档案数字化加工。</w:t>
      </w:r>
    </w:p>
    <w:p>
      <w:pPr>
        <w:spacing w:line="360" w:lineRule="auto"/>
        <w:ind w:firstLine="480" w:firstLineChars="200"/>
        <w:rPr>
          <w:rFonts w:hint="eastAsia" w:ascii="楷体" w:hAnsi="楷体" w:eastAsia="楷体"/>
          <w:sz w:val="24"/>
          <w:szCs w:val="24"/>
        </w:rPr>
      </w:pP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二、日常工作方面</w:t>
      </w: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1、编制2018年学校发文汇集，清理2018年上级来文，并将其归类汇总。</w:t>
      </w: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将我校2018年度的发文按顺序号排列汇集成册，以此形式反映学校职能活动，便于日后工作查考。在发文汇集的编排中，按发文顺序排列汇集，及时调整“重、错、漏、缺”等情况，并逐册编页码、扫描、制作文件目录，以便档案利用。</w:t>
      </w: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 xml:space="preserve">从2018年的上级来文中，反复清理、查看、提取对学院有存档意义的文件，按归档文件整理流程：收集文件、区分归档范围、分年度、分类别、分级别、分保管期限、装订、排列文件、文件编号、编制归档文件目录、装盒等整理文件。 </w:t>
      </w: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2、对2018年各学院、各部门在工作中形成的声像档案进行分类整理、立卷、扫描、刻录归档入库。</w:t>
      </w: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2018年度各学院、各部门在工作中形成的声像档案材料（含电视片、录像带、录音带、照片、声像数码光盘等），是学校活动的真实历史记录，是学校档案的组成部分。为此，要做好声像档案的收集、整理工作，并按要求分类、立卷、扫描、刻录归档。</w:t>
      </w: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3、国际档案日（6月9日）筹办档案宣传展览活动。</w:t>
      </w: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借助“6·9”国际档案日组织专题展览活动，突出宣传党的十九大和“十三五”发展规划，紧密围绕建设一流高职院校的精神，深入宣传档案工作者改革创新、锐意进取的精神风貌。通过展览宣传、咨询答疑、发放资料等方式，让大家走进档案，了解档案，深化档案的宣传教育活动。</w:t>
      </w: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4、建立2018级新生名册档案目录数据库；将2015级毕业生学籍档案，归档入库。</w:t>
      </w: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扫描录取新生名册纸质档案，建立录取新生名册全文检索数据库，导入档案管理软件系统，实现新生录取名册档案的快速查询。便于提供学生网络信息、出具档案证明等服务，提高档案的利用率。</w:t>
      </w: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对照学籍档案归档与整理要求，按学生所在学院→专业→班级为单位对2015级毕业生学籍卡片信息进行分类；录入子档号、保管期限、全宗号、年度、案卷号、实体分类号、学号、姓名、民族、籍贯、政治面貌、学制、层次、身份证号、地址、开始页码、页数、件号等信息；同时，对纸质学籍档案进行修补、打号编码、装订、填写脊背、装盒整齐划一后入库上架，为档案利用提供方便。</w:t>
      </w: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5、编发学院档案工作简报（一年四期）。</w:t>
      </w: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深入宣传学习党的十九大精神，贯彻落实习近平总书记关于思想文化宣传网络等工作的一系列重要讲话精神，努力提高我校档案工作简报的质量，唱响主旋律，传播正能量。根据我校档案工作特点和需求来确定简报内容，适时开辟专栏，丰富简报内容。</w:t>
      </w:r>
    </w:p>
    <w:p>
      <w:pPr>
        <w:spacing w:line="360" w:lineRule="auto"/>
        <w:ind w:firstLine="480" w:firstLineChars="200"/>
        <w:rPr>
          <w:rFonts w:hint="eastAsia" w:ascii="楷体" w:hAnsi="楷体" w:eastAsia="楷体"/>
          <w:sz w:val="24"/>
          <w:szCs w:val="24"/>
        </w:rPr>
      </w:pPr>
      <w:r>
        <w:rPr>
          <w:rFonts w:hint="eastAsia" w:ascii="楷体" w:hAnsi="楷体" w:eastAsia="楷体"/>
          <w:sz w:val="24"/>
          <w:szCs w:val="24"/>
        </w:rPr>
        <w:t>6、收集、整理学校2018年采购项目、合同、标书、审计报告等文件。</w:t>
      </w:r>
    </w:p>
    <w:p>
      <w:pPr>
        <w:spacing w:line="360" w:lineRule="auto"/>
        <w:ind w:firstLine="480" w:firstLineChars="200"/>
        <w:rPr>
          <w:rFonts w:ascii="华文仿宋" w:hAnsi="华文仿宋" w:eastAsia="华文仿宋"/>
        </w:rPr>
        <w:sectPr>
          <w:headerReference r:id="rId3" w:type="default"/>
          <w:footerReference r:id="rId5" w:type="default"/>
          <w:headerReference r:id="rId4" w:type="even"/>
          <w:footerReference r:id="rId6" w:type="even"/>
          <w:pgSz w:w="11906" w:h="16838"/>
          <w:pgMar w:top="1440" w:right="1800" w:bottom="1440" w:left="1800" w:header="851" w:footer="992" w:gutter="0"/>
          <w:pgNumType w:start="1"/>
          <w:cols w:space="425" w:num="1"/>
          <w:docGrid w:type="lines" w:linePitch="312" w:charSpace="0"/>
        </w:sectPr>
      </w:pPr>
      <w:r>
        <w:rPr>
          <w:rFonts w:hint="eastAsia" w:ascii="楷体" w:hAnsi="楷体" w:eastAsia="楷体"/>
          <w:sz w:val="24"/>
          <w:szCs w:val="24"/>
        </w:rPr>
        <w:t>收集、整理学院2018年往来合同、标书和相关文件。将2018年所有合同文件按部门、甲乙双方、日期、金额、校方代表、采购方式、标书等登记，再将学校2018年全年采购项目按“项”编号、汇总、建档上架。为后期财务审计、项目建设、改造提供服务。</w:t>
      </w:r>
    </w:p>
    <w:p>
      <w:pPr>
        <w:rPr>
          <w:rFonts w:ascii="华文仿宋" w:hAnsi="华文仿宋" w:eastAsia="华文仿宋"/>
        </w:rPr>
      </w:pPr>
    </w:p>
    <w:p>
      <w:pPr>
        <w:rPr>
          <w:rFonts w:asciiTheme="minorEastAsia" w:hAnsiTheme="minorEastAsia"/>
        </w:rPr>
      </w:pPr>
    </w:p>
    <w:p>
      <w:pPr>
        <w:jc w:val="center"/>
        <w:rPr>
          <w:rFonts w:ascii="黑体" w:hAnsi="黑体" w:eastAsia="黑体"/>
          <w:sz w:val="28"/>
          <w:szCs w:val="28"/>
        </w:rPr>
      </w:pPr>
      <w:r>
        <w:rPr>
          <w:rFonts w:hint="eastAsia" w:ascii="黑体" w:hAnsi="黑体" w:eastAsia="黑体"/>
          <w:sz w:val="28"/>
          <w:szCs w:val="28"/>
        </w:rPr>
        <w:t>我校档案馆向市档案局提交复查申请</w:t>
      </w:r>
    </w:p>
    <w:p>
      <w:pPr>
        <w:rPr>
          <w:rFonts w:asciiTheme="minorEastAsia" w:hAnsiTheme="minorEastAsia"/>
        </w:rPr>
      </w:pPr>
    </w:p>
    <w:p>
      <w:pPr>
        <w:spacing w:line="360" w:lineRule="auto"/>
        <w:ind w:firstLine="480" w:firstLineChars="200"/>
        <w:rPr>
          <w:rFonts w:ascii="楷体" w:hAnsi="楷体" w:eastAsia="楷体"/>
          <w:sz w:val="24"/>
          <w:szCs w:val="24"/>
        </w:rPr>
      </w:pPr>
      <w:r>
        <w:rPr>
          <w:rFonts w:hint="eastAsia" w:ascii="楷体" w:hAnsi="楷体" w:eastAsia="楷体"/>
          <w:sz w:val="24"/>
          <w:szCs w:val="24"/>
        </w:rPr>
        <w:t xml:space="preserve">2019年3月，我校档案馆全面启动档案工作目标管理省一级复查工作。 </w:t>
      </w:r>
    </w:p>
    <w:p>
      <w:pPr>
        <w:spacing w:line="360" w:lineRule="auto"/>
        <w:ind w:firstLine="480" w:firstLineChars="200"/>
        <w:rPr>
          <w:rFonts w:ascii="楷体" w:hAnsi="楷体" w:eastAsia="楷体"/>
          <w:sz w:val="24"/>
          <w:szCs w:val="24"/>
        </w:rPr>
      </w:pPr>
      <w:r>
        <w:rPr>
          <w:rFonts w:hint="eastAsia" w:ascii="楷体" w:hAnsi="楷体" w:eastAsia="楷体"/>
          <w:sz w:val="24"/>
          <w:szCs w:val="24"/>
        </w:rPr>
        <w:t xml:space="preserve">为顺利通过复查，一是在2018年上半年主动向市局专业人员请教，修订《武汉软件工程职业学院档案分类类目、归档范围、保管期限表》，并获市局审批。二是对我校近三年的档案资料认真开展自查工作，并按《归档文件整理规则》对2018年1月1日起形成的归档文件进行整理。三是向中共武汉市委机要保密和档案局递交了档案工作目标管理省一级复查申请，同时安排专人对照《湖北省企业、科技事业单位档案工作目标管理考评标准》，从组织管理，设施设备，业务建设，档案信息化，开发利用五个方面收集佐证材料。四是积极开展组织机构沿革、基础数据汇编、全宗介绍等资料的编撰工作。五是进一步推动信息化工作，启动服务器采购项目，组织专业人员对档案管理系统内数据进行审核、修改、补充等。 </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我校档案馆将力争在今年7月以前通过复查。</w:t>
      </w:r>
    </w:p>
    <w:p>
      <w:pPr>
        <w:spacing w:line="360" w:lineRule="auto"/>
        <w:ind w:firstLine="480" w:firstLineChars="200"/>
        <w:rPr>
          <w:rFonts w:ascii="楷体" w:hAnsi="楷体" w:eastAsia="楷体"/>
          <w:sz w:val="24"/>
          <w:szCs w:val="24"/>
        </w:rPr>
      </w:pPr>
    </w:p>
    <w:p>
      <w:pPr>
        <w:spacing w:line="360" w:lineRule="auto"/>
        <w:ind w:firstLine="480" w:firstLineChars="200"/>
        <w:rPr>
          <w:rFonts w:ascii="楷体" w:hAnsi="楷体" w:eastAsia="楷体"/>
          <w:sz w:val="24"/>
          <w:szCs w:val="24"/>
        </w:rPr>
      </w:pPr>
    </w:p>
    <w:p>
      <w:pPr>
        <w:rPr>
          <w:rFonts w:ascii="华文仿宋" w:hAnsi="华文仿宋" w:eastAsia="华文仿宋"/>
          <w:sz w:val="24"/>
          <w:szCs w:val="24"/>
        </w:rPr>
      </w:pPr>
    </w:p>
    <w:p>
      <w:pPr>
        <w:rPr>
          <w:rFonts w:asciiTheme="minorEastAsia" w:hAnsiTheme="minorEastAsia"/>
        </w:rPr>
      </w:pPr>
    </w:p>
    <w:p>
      <w:pPr>
        <w:rPr>
          <w:rFonts w:asciiTheme="minorEastAsia" w:hAnsiTheme="minorEastAsia"/>
        </w:rPr>
      </w:pPr>
    </w:p>
    <w:p>
      <w:pPr>
        <w:rPr>
          <w:rFonts w:asciiTheme="minorEastAsia" w:hAnsiTheme="minorEastAsia"/>
        </w:rPr>
      </w:pPr>
    </w:p>
    <w:p>
      <w:pPr>
        <w:jc w:val="center"/>
        <w:rPr>
          <w:rFonts w:ascii="黑体" w:hAnsi="黑体" w:eastAsia="黑体"/>
          <w:sz w:val="28"/>
          <w:szCs w:val="28"/>
        </w:rPr>
      </w:pPr>
      <w:r>
        <w:rPr>
          <w:rFonts w:hint="eastAsia" w:ascii="黑体" w:hAnsi="黑体" w:eastAsia="黑体"/>
          <w:sz w:val="28"/>
          <w:szCs w:val="28"/>
        </w:rPr>
        <w:t>我校档案馆赴武汉城市职业学院调研</w:t>
      </w:r>
    </w:p>
    <w:p>
      <w:pPr>
        <w:rPr>
          <w:rFonts w:asciiTheme="minorEastAsia" w:hAnsiTheme="minorEastAsia"/>
        </w:rPr>
      </w:pPr>
    </w:p>
    <w:p>
      <w:pPr>
        <w:spacing w:line="360" w:lineRule="auto"/>
        <w:ind w:firstLine="480" w:firstLineChars="200"/>
        <w:rPr>
          <w:rFonts w:ascii="楷体" w:hAnsi="楷体" w:eastAsia="楷体"/>
          <w:sz w:val="24"/>
          <w:szCs w:val="24"/>
        </w:rPr>
      </w:pPr>
      <w:r>
        <w:rPr>
          <w:rFonts w:hint="eastAsia" w:ascii="楷体" w:hAnsi="楷体" w:eastAsia="楷体"/>
          <w:sz w:val="24"/>
          <w:szCs w:val="24"/>
        </w:rPr>
        <w:t>2019年3月14日上午，我校档案馆一行4人来到武汉城市职业学院档案室进行学习调研，双方就学校档案管理相关工作进行了交流和探讨。</w:t>
      </w:r>
    </w:p>
    <w:p>
      <w:pPr>
        <w:spacing w:line="360" w:lineRule="auto"/>
        <w:ind w:firstLine="480" w:firstLineChars="200"/>
        <w:rPr>
          <w:rFonts w:ascii="楷体" w:hAnsi="楷体" w:eastAsia="楷体"/>
          <w:sz w:val="24"/>
          <w:szCs w:val="24"/>
        </w:rPr>
      </w:pPr>
      <w:r>
        <w:rPr>
          <w:rFonts w:hint="eastAsia" w:ascii="楷体" w:hAnsi="楷体" w:eastAsia="楷体"/>
          <w:sz w:val="24"/>
          <w:szCs w:val="24"/>
        </w:rPr>
        <w:t>交流中，我校档案馆刘红馆长简要介绍了本次调研的背景和目的，希望通过实地走访、考察调研，向武汉城市职业学院学习档案工作目标管理工作经验，并交流各自的档案管理理念、经验和技术，进一步改进和加强学校档案工作。</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双方围绕学生资助、基建、外事等类别档案管理中存在的问题、档案收集工作难点及改进办法、档案工作目标管理工作经验成果等几个方面进行了深入的研讨。我校档案馆一行参观了武汉城市职业学院的档案库房，并在此过程中就每一类档案的存放、管理等问题进行了细致交流。参观结束后，我们对武汉城市职业学院档案室的热情接待表示感谢，希望今后加强交流合作，共同进步。</w:t>
      </w:r>
    </w:p>
    <w:p>
      <w:pPr>
        <w:spacing w:line="360" w:lineRule="auto"/>
        <w:ind w:firstLine="480" w:firstLineChars="200"/>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spacing w:line="360" w:lineRule="auto"/>
        <w:rPr>
          <w:rFonts w:ascii="楷体" w:hAnsi="楷体" w:eastAsia="楷体"/>
          <w:sz w:val="24"/>
          <w:szCs w:val="24"/>
        </w:rPr>
      </w:pPr>
    </w:p>
    <w:p>
      <w:pPr>
        <w:jc w:val="center"/>
        <w:rPr>
          <w:rFonts w:ascii="黑体" w:hAnsi="黑体" w:eastAsia="黑体"/>
          <w:sz w:val="28"/>
          <w:szCs w:val="28"/>
        </w:rPr>
      </w:pPr>
      <w:r>
        <w:rPr>
          <w:rFonts w:hint="eastAsia" w:ascii="黑体" w:hAnsi="黑体" w:eastAsia="黑体"/>
          <w:sz w:val="28"/>
          <w:szCs w:val="28"/>
        </w:rPr>
        <w:t>我校档案馆启动电大档案室改造项目</w:t>
      </w:r>
    </w:p>
    <w:p>
      <w:pPr>
        <w:rPr>
          <w:rFonts w:asciiTheme="minorEastAsia" w:hAnsiTheme="minorEastAsia"/>
        </w:rPr>
      </w:pPr>
    </w:p>
    <w:p>
      <w:pPr>
        <w:spacing w:line="360" w:lineRule="auto"/>
        <w:ind w:firstLine="480" w:firstLineChars="200"/>
        <w:rPr>
          <w:rFonts w:ascii="楷体" w:hAnsi="楷体" w:eastAsia="楷体"/>
          <w:sz w:val="24"/>
          <w:szCs w:val="24"/>
        </w:rPr>
      </w:pPr>
      <w:r>
        <w:rPr>
          <w:rFonts w:hint="eastAsia" w:ascii="楷体" w:hAnsi="楷体" w:eastAsia="楷体"/>
          <w:sz w:val="24"/>
          <w:szCs w:val="24"/>
        </w:rPr>
        <w:t>2019年4月15日，湖北泰昌盛世建设工程有限公司经校级采购中标我校档案馆电大</w:t>
      </w:r>
      <w:bookmarkStart w:id="0" w:name="_GoBack"/>
      <w:bookmarkEnd w:id="0"/>
      <w:r>
        <w:rPr>
          <w:rFonts w:hint="eastAsia" w:ascii="楷体" w:hAnsi="楷体" w:eastAsia="楷体"/>
          <w:sz w:val="24"/>
          <w:szCs w:val="24"/>
        </w:rPr>
        <w:t>档案室改造项目，金额为27.0783万元，工程内容包括保护性拆除、砖墙封堵、原消防设施改移、电气安装改造、地面墙面防潮层、防盗设施安装、其他专用设备安装等，预计2019年5月底完工。下一步，我校档案馆的工作人员将全面展开对电大档案的清理。在学籍档案整理中，从区分学籍材料性质、内容到分年级、专业、班级，逐步鉴别、分类；在文书档案整理中，坚持“尊重历史”的原则对电大的档案资料进行再鉴别，重新确定保管期限。对未归档但应归档的资料按照“年度-问题”进行分类整理，并确定保管期限。经反复核对无误后方可将档案资料进行后期的数字化工作。</w:t>
      </w:r>
    </w:p>
    <w:p>
      <w:pPr>
        <w:rPr>
          <w:rFonts w:asciiTheme="minorEastAsia" w:hAnsiTheme="minorEastAsia"/>
        </w:rPr>
      </w:pPr>
    </w:p>
    <w:p>
      <w:pPr>
        <w:rPr>
          <w:rFonts w:asciiTheme="minorEastAsia" w:hAnsiTheme="minorEastAsia"/>
        </w:rPr>
      </w:pPr>
    </w:p>
    <w:p>
      <w:pPr>
        <w:spacing w:line="360" w:lineRule="auto"/>
        <w:rPr>
          <w:rFonts w:ascii="楷体" w:hAnsi="楷体" w:eastAsia="楷体"/>
          <w:sz w:val="24"/>
          <w:szCs w:val="24"/>
        </w:rPr>
      </w:pPr>
    </w:p>
    <w:p>
      <w:pPr>
        <w:spacing w:line="360" w:lineRule="auto"/>
        <w:ind w:firstLine="480" w:firstLineChars="200"/>
        <w:rPr>
          <w:rFonts w:ascii="楷体" w:hAnsi="楷体" w:eastAsia="楷体"/>
          <w:sz w:val="24"/>
          <w:szCs w:val="24"/>
        </w:rPr>
      </w:pPr>
    </w:p>
    <w:p>
      <w:pPr>
        <w:ind w:firstLine="480" w:firstLineChars="200"/>
        <w:rPr>
          <w:rFonts w:ascii="华文仿宋" w:hAnsi="华文仿宋" w:eastAsia="华文仿宋"/>
          <w:sz w:val="24"/>
          <w:szCs w:val="24"/>
        </w:rPr>
        <w:sectPr>
          <w:headerReference r:id="rId7" w:type="default"/>
          <w:headerReference r:id="rId8" w:type="even"/>
          <w:pgSz w:w="11906" w:h="16838"/>
          <w:pgMar w:top="1440" w:right="1800" w:bottom="1440" w:left="1800" w:header="851" w:footer="992" w:gutter="0"/>
          <w:cols w:space="425" w:num="1"/>
          <w:docGrid w:type="lines" w:linePitch="312" w:charSpace="0"/>
        </w:sectPr>
      </w:pPr>
    </w:p>
    <w:p>
      <w:pPr>
        <w:rPr>
          <w:rFonts w:ascii="华文仿宋" w:hAnsi="华文仿宋" w:eastAsia="华文仿宋"/>
        </w:rPr>
      </w:pPr>
    </w:p>
    <w:p>
      <w:pPr>
        <w:jc w:val="center"/>
        <w:rPr>
          <w:rFonts w:ascii="黑体" w:hAnsi="黑体" w:eastAsia="黑体"/>
          <w:sz w:val="28"/>
          <w:szCs w:val="28"/>
        </w:rPr>
      </w:pPr>
      <w:r>
        <w:rPr>
          <w:rFonts w:hint="eastAsia" w:ascii="黑体" w:hAnsi="黑体" w:eastAsia="黑体"/>
          <w:sz w:val="28"/>
          <w:szCs w:val="28"/>
        </w:rPr>
        <w:t>教育部中南地区高校培训班参观武汉理工大学校史馆</w:t>
      </w:r>
    </w:p>
    <w:p>
      <w:pPr>
        <w:rPr>
          <w:rFonts w:asciiTheme="minorEastAsia" w:hAnsiTheme="minorEastAsia"/>
        </w:rPr>
      </w:pPr>
    </w:p>
    <w:p>
      <w:pPr>
        <w:spacing w:line="360" w:lineRule="auto"/>
        <w:ind w:firstLine="480" w:firstLineChars="200"/>
        <w:rPr>
          <w:rFonts w:ascii="楷体" w:hAnsi="楷体" w:eastAsia="楷体"/>
          <w:sz w:val="24"/>
          <w:szCs w:val="24"/>
        </w:rPr>
      </w:pPr>
      <w:r>
        <w:rPr>
          <w:rFonts w:hint="eastAsia" w:ascii="楷体" w:hAnsi="楷体" w:eastAsia="楷体"/>
          <w:sz w:val="24"/>
          <w:szCs w:val="24"/>
        </w:rPr>
        <w:t>2019年3月13日上午，教育部中南地区高校第75期培训班90余名成员在我校国际处老师的带领下参观了校史馆。</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在讲解员的引领下，来宾们首先参观了序厅，了解学校的校歌、发展脉络和校园分布情况。在重点建筑展示板块，来宾们对我校的第一行政楼、余区主教学楼等一批优秀历史建筑赞叹不已。</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在主展厅，来宾们参观了图文展览、实物模型并观看了宣传片，了解了我校的历史脉络、发展历程和2000年武汉理工大学合并组建以来的发展和成就。三个复原的老校门引起了大家的兴趣，来宾们对校史馆的设计理念表示赞赏，并高度评价我校的办学历史和建设成就。</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参观结束后，来宾们对校史馆的热情接待表示感谢，也希望加强交流合作，共同进步。</w:t>
      </w:r>
    </w:p>
    <w:p>
      <w:pPr>
        <w:spacing w:line="360" w:lineRule="auto"/>
        <w:ind w:firstLine="480" w:firstLineChars="200"/>
        <w:rPr>
          <w:rFonts w:ascii="楷体" w:hAnsi="楷体" w:eastAsia="楷体"/>
          <w:sz w:val="24"/>
          <w:szCs w:val="24"/>
        </w:rPr>
      </w:pPr>
    </w:p>
    <w:p>
      <w:pPr>
        <w:spacing w:line="360" w:lineRule="auto"/>
        <w:jc w:val="right"/>
        <w:rPr>
          <w:rFonts w:ascii="楷体" w:hAnsi="楷体" w:eastAsia="楷体"/>
          <w:sz w:val="24"/>
          <w:szCs w:val="24"/>
        </w:rPr>
      </w:pPr>
      <w:r>
        <w:rPr>
          <w:rFonts w:hint="eastAsia" w:ascii="楷体" w:hAnsi="楷体" w:eastAsia="楷体"/>
          <w:sz w:val="24"/>
          <w:szCs w:val="24"/>
        </w:rPr>
        <w:t>（来源：武汉理工大学档案馆）</w:t>
      </w: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jc w:val="center"/>
        <w:rPr>
          <w:rFonts w:ascii="黑体" w:hAnsi="黑体" w:eastAsia="黑体"/>
          <w:sz w:val="28"/>
          <w:szCs w:val="28"/>
        </w:rPr>
      </w:pPr>
      <w:r>
        <w:rPr>
          <w:rFonts w:hint="eastAsia" w:ascii="黑体" w:hAnsi="黑体" w:eastAsia="黑体"/>
          <w:sz w:val="28"/>
          <w:szCs w:val="28"/>
        </w:rPr>
        <w:t>江汉大学档案馆赴中南财经政法大学档案馆、校史馆学习调研</w:t>
      </w:r>
    </w:p>
    <w:p>
      <w:pPr>
        <w:rPr>
          <w:rFonts w:asciiTheme="minorEastAsia" w:hAnsiTheme="minorEastAsia"/>
        </w:rPr>
      </w:pPr>
    </w:p>
    <w:p>
      <w:pPr>
        <w:spacing w:line="360" w:lineRule="auto"/>
        <w:ind w:firstLine="480" w:firstLineChars="200"/>
        <w:rPr>
          <w:rFonts w:ascii="楷体" w:hAnsi="楷体" w:eastAsia="楷体"/>
          <w:sz w:val="24"/>
          <w:szCs w:val="24"/>
        </w:rPr>
      </w:pPr>
      <w:r>
        <w:rPr>
          <w:rFonts w:hint="eastAsia" w:ascii="楷体" w:hAnsi="楷体" w:eastAsia="楷体"/>
          <w:sz w:val="24"/>
          <w:szCs w:val="24"/>
        </w:rPr>
        <w:t>2019年2月28日，江汉大学档案馆一行7人在档案馆馆长谭晓曙的带领下，赴中南财经政法大学档案馆、校史馆学习调研。中南财大档案馆校史馆馆长徐警武、副馆长王礼翔等热情友好地接待江大同仁。</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徐馆长娴熟地介绍学校档案管理情况，并带领大家参观校史馆、档案馆。李方盱老师展示在线归档流程、方法等。王副馆长、吴瑾主任、江俐老师等与大家交流业务，答疑解惑，探索高校档案工作建设与发展。</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江大档案馆的老师们深感中南财大文化底蕴醇厚，档案管理呈现新观念、新事物，是档案同仁们学习的榜样。</w:t>
      </w:r>
    </w:p>
    <w:p>
      <w:pPr>
        <w:spacing w:line="360" w:lineRule="auto"/>
        <w:jc w:val="right"/>
        <w:rPr>
          <w:rFonts w:asciiTheme="minorEastAsia" w:hAnsiTheme="minorEastAsia"/>
        </w:rPr>
      </w:pPr>
      <w:r>
        <w:rPr>
          <w:rFonts w:hint="eastAsia" w:ascii="楷体" w:hAnsi="楷体" w:eastAsia="楷体"/>
          <w:sz w:val="24"/>
          <w:szCs w:val="24"/>
        </w:rPr>
        <w:t>（来源：江汉大学档案馆）</w:t>
      </w:r>
    </w:p>
    <w:p>
      <w:pPr>
        <w:rPr>
          <w:rFonts w:asciiTheme="minorEastAsia" w:hAnsiTheme="minorEastAsia"/>
        </w:rPr>
      </w:pPr>
    </w:p>
    <w:p>
      <w:pPr>
        <w:jc w:val="center"/>
        <w:rPr>
          <w:rFonts w:ascii="黑体" w:hAnsi="黑体" w:eastAsia="黑体"/>
          <w:sz w:val="28"/>
          <w:szCs w:val="28"/>
        </w:rPr>
      </w:pPr>
      <w:r>
        <w:rPr>
          <w:rFonts w:hint="eastAsia" w:ascii="黑体" w:hAnsi="黑体" w:eastAsia="黑体"/>
          <w:sz w:val="28"/>
          <w:szCs w:val="28"/>
        </w:rPr>
        <w:t>《武汉大学年鉴》编辑部召开工作会议</w:t>
      </w:r>
    </w:p>
    <w:p>
      <w:pPr>
        <w:rPr>
          <w:rFonts w:asciiTheme="minorEastAsia" w:hAnsiTheme="minorEastAsia"/>
        </w:rPr>
      </w:pPr>
    </w:p>
    <w:p>
      <w:pPr>
        <w:spacing w:line="360" w:lineRule="auto"/>
        <w:ind w:firstLine="480" w:firstLineChars="200"/>
        <w:rPr>
          <w:rFonts w:ascii="楷体" w:hAnsi="楷体" w:eastAsia="楷体"/>
          <w:sz w:val="24"/>
          <w:szCs w:val="24"/>
        </w:rPr>
      </w:pPr>
      <w:r>
        <w:rPr>
          <w:rFonts w:hint="eastAsia" w:ascii="楷体" w:hAnsi="楷体" w:eastAsia="楷体"/>
          <w:sz w:val="24"/>
          <w:szCs w:val="24"/>
        </w:rPr>
        <w:t>2019年4月24日上午，武汉大学年鉴编辑部在校史馆召开工作会议。档案馆馆长兼执行主编涂上飙、副主编郑公超及全体责任编辑参加会议。</w:t>
      </w:r>
    </w:p>
    <w:p>
      <w:pPr>
        <w:spacing w:line="360" w:lineRule="auto"/>
        <w:ind w:firstLine="480" w:firstLineChars="200"/>
        <w:rPr>
          <w:rFonts w:ascii="楷体" w:hAnsi="楷体" w:eastAsia="楷体"/>
          <w:sz w:val="24"/>
          <w:szCs w:val="24"/>
        </w:rPr>
      </w:pPr>
      <w:r>
        <w:rPr>
          <w:rFonts w:hint="eastAsia" w:ascii="楷体" w:hAnsi="楷体" w:eastAsia="楷体"/>
          <w:sz w:val="24"/>
          <w:szCs w:val="24"/>
        </w:rPr>
        <w:t>会上，涂上飙对《武汉大学年鉴2017》获得全国年鉴评审一等奖的成绩表示了肯定。同时，对年鉴2018编辑工作提出三点要求：一是要提高编辑质量。做好框架设计、单位组稿、编辑校对、出版印刷等每个环节工作。二是要制定规范条目。既要反映各单位概貌和本年度的新举措和新成就，还要选取热点、重点、特点工作。三是要严格内容审核。做到文字精炼，信息准确，直陈其事，不写空话套话虚话，避免主观性语言。</w:t>
      </w:r>
    </w:p>
    <w:p>
      <w:pPr>
        <w:spacing w:line="360" w:lineRule="auto"/>
        <w:ind w:firstLine="480" w:firstLineChars="200"/>
        <w:rPr>
          <w:rFonts w:ascii="楷体" w:hAnsi="楷体" w:eastAsia="楷体"/>
          <w:sz w:val="24"/>
          <w:szCs w:val="24"/>
        </w:rPr>
      </w:pPr>
      <w:r>
        <w:rPr>
          <w:rFonts w:hint="eastAsia" w:ascii="楷体" w:hAnsi="楷体" w:eastAsia="楷体"/>
          <w:sz w:val="24"/>
          <w:szCs w:val="24"/>
        </w:rPr>
        <w:t>最后，各责任编辑对以往编辑过程中发现的问题进行罗列，汇总形成了审稿规范补充意见，以期进一步提高年鉴编撰质量，力争把年鉴办得更好、更有特色、更有活力。</w:t>
      </w:r>
    </w:p>
    <w:p>
      <w:pPr>
        <w:spacing w:line="360" w:lineRule="auto"/>
        <w:jc w:val="right"/>
        <w:rPr>
          <w:rFonts w:asciiTheme="minorEastAsia" w:hAnsiTheme="minorEastAsia"/>
        </w:rPr>
      </w:pPr>
      <w:r>
        <w:rPr>
          <w:rFonts w:hint="eastAsia" w:ascii="楷体" w:hAnsi="楷体" w:eastAsia="楷体"/>
          <w:sz w:val="24"/>
          <w:szCs w:val="24"/>
        </w:rPr>
        <w:t>（来源：武汉大学档案馆）</w:t>
      </w:r>
    </w:p>
    <w:p>
      <w:pPr>
        <w:rPr>
          <w:rFonts w:asciiTheme="minorEastAsia" w:hAnsiTheme="minorEastAsia"/>
        </w:rPr>
      </w:pPr>
    </w:p>
    <w:p>
      <w:pPr>
        <w:rPr>
          <w:rFonts w:ascii="华文仿宋" w:hAnsi="华文仿宋" w:eastAsia="华文仿宋"/>
          <w:sz w:val="24"/>
          <w:szCs w:val="24"/>
        </w:rPr>
      </w:pPr>
    </w:p>
    <w:p>
      <w:pPr>
        <w:ind w:right="240"/>
        <w:jc w:val="right"/>
        <w:rPr>
          <w:rFonts w:ascii="华文仿宋" w:hAnsi="华文仿宋" w:eastAsia="华文仿宋"/>
          <w:sz w:val="24"/>
          <w:szCs w:val="24"/>
        </w:rPr>
      </w:pPr>
    </w:p>
    <w:p>
      <w:pPr>
        <w:rPr>
          <w:rFonts w:ascii="华文仿宋" w:hAnsi="华文仿宋" w:eastAsia="华文仿宋"/>
        </w:rPr>
        <w:sectPr>
          <w:headerReference r:id="rId9" w:type="default"/>
          <w:headerReference r:id="rId10" w:type="even"/>
          <w:pgSz w:w="11906" w:h="16838"/>
          <w:pgMar w:top="1440" w:right="1800" w:bottom="1440" w:left="1800" w:header="851" w:footer="992" w:gutter="0"/>
          <w:cols w:space="425" w:num="1"/>
          <w:docGrid w:type="lines" w:linePitch="312" w:charSpace="0"/>
        </w:sectPr>
      </w:pPr>
    </w:p>
    <w:p>
      <w:pPr>
        <w:rPr>
          <w:rFonts w:ascii="华文仿宋" w:hAnsi="华文仿宋" w:eastAsia="华文仿宋"/>
        </w:rPr>
      </w:pPr>
    </w:p>
    <w:p>
      <w:pPr>
        <w:jc w:val="center"/>
        <w:rPr>
          <w:rFonts w:ascii="黑体" w:hAnsi="黑体" w:eastAsia="黑体"/>
          <w:sz w:val="28"/>
          <w:szCs w:val="28"/>
        </w:rPr>
      </w:pPr>
      <w:r>
        <w:rPr>
          <w:rFonts w:hint="eastAsia" w:ascii="黑体" w:hAnsi="黑体" w:eastAsia="黑体"/>
          <w:sz w:val="28"/>
          <w:szCs w:val="28"/>
        </w:rPr>
        <w:t>档案库房的防护</w:t>
      </w:r>
    </w:p>
    <w:p>
      <w:pPr>
        <w:rPr>
          <w:rFonts w:asciiTheme="minorEastAsia" w:hAnsiTheme="minorEastAsia"/>
        </w:rPr>
      </w:pPr>
    </w:p>
    <w:p>
      <w:pPr>
        <w:spacing w:line="360" w:lineRule="auto"/>
        <w:ind w:firstLine="480" w:firstLineChars="200"/>
        <w:rPr>
          <w:rFonts w:ascii="楷体" w:hAnsi="楷体" w:eastAsia="楷体"/>
          <w:sz w:val="24"/>
          <w:szCs w:val="24"/>
        </w:rPr>
      </w:pPr>
      <w:r>
        <w:rPr>
          <w:rFonts w:hint="eastAsia" w:ascii="楷体" w:hAnsi="楷体" w:eastAsia="楷体"/>
          <w:sz w:val="24"/>
          <w:szCs w:val="24"/>
        </w:rPr>
        <w:t>防火：档案库房严禁烟火，严禁使用明火照明，要在明显处标识“严禁烟火”警示牌。</w:t>
      </w:r>
    </w:p>
    <w:p>
      <w:pPr>
        <w:spacing w:line="360" w:lineRule="auto"/>
        <w:ind w:firstLine="480" w:firstLineChars="200"/>
        <w:rPr>
          <w:rFonts w:ascii="楷体" w:hAnsi="楷体" w:eastAsia="楷体"/>
          <w:sz w:val="24"/>
          <w:szCs w:val="24"/>
        </w:rPr>
      </w:pPr>
      <w:r>
        <w:rPr>
          <w:rFonts w:hint="eastAsia" w:ascii="楷体" w:hAnsi="楷体" w:eastAsia="楷体"/>
          <w:sz w:val="24"/>
          <w:szCs w:val="24"/>
        </w:rPr>
        <w:t>防潮（水）、防不适宜的温湿度：档案库房要根据面积配备一定数量的温湿度仪。库房应安装除湿机、空调，有条件的可配集中式空气调节系统，并配备温湿度自动控制系统。</w:t>
      </w:r>
    </w:p>
    <w:p>
      <w:pPr>
        <w:spacing w:line="360" w:lineRule="auto"/>
        <w:ind w:firstLine="480" w:firstLineChars="200"/>
        <w:rPr>
          <w:rFonts w:ascii="楷体" w:hAnsi="楷体" w:eastAsia="楷体"/>
          <w:sz w:val="24"/>
          <w:szCs w:val="24"/>
        </w:rPr>
      </w:pPr>
      <w:r>
        <w:rPr>
          <w:rFonts w:hint="eastAsia" w:ascii="楷体" w:hAnsi="楷体" w:eastAsia="楷体"/>
          <w:sz w:val="24"/>
          <w:szCs w:val="24"/>
        </w:rPr>
        <w:t>防盗：安装防盗窗、防盗门，并安全保管钥匙。有条件的可配备防盗监控系统、门禁系统等。</w:t>
      </w:r>
    </w:p>
    <w:p>
      <w:pPr>
        <w:spacing w:line="360" w:lineRule="auto"/>
        <w:ind w:firstLine="480" w:firstLineChars="200"/>
        <w:rPr>
          <w:rFonts w:ascii="楷体" w:hAnsi="楷体" w:eastAsia="楷体"/>
          <w:sz w:val="24"/>
          <w:szCs w:val="24"/>
        </w:rPr>
      </w:pPr>
      <w:r>
        <w:rPr>
          <w:rFonts w:hint="eastAsia" w:ascii="楷体" w:hAnsi="楷体" w:eastAsia="楷体"/>
          <w:sz w:val="24"/>
          <w:szCs w:val="24"/>
        </w:rPr>
        <w:t>防虫、防鼠：档案库房要及时投放防虫药物。安置一定数量的防鼠盒，及时投放灭鼠药物。</w:t>
      </w:r>
    </w:p>
    <w:p>
      <w:pPr>
        <w:spacing w:line="360" w:lineRule="auto"/>
        <w:ind w:firstLine="480" w:firstLineChars="200"/>
        <w:rPr>
          <w:rFonts w:ascii="楷体" w:hAnsi="楷体" w:eastAsia="楷体"/>
          <w:sz w:val="24"/>
          <w:szCs w:val="24"/>
        </w:rPr>
      </w:pPr>
      <w:r>
        <w:rPr>
          <w:rFonts w:hint="eastAsia" w:ascii="楷体" w:hAnsi="楷体" w:eastAsia="楷体"/>
          <w:sz w:val="24"/>
          <w:szCs w:val="24"/>
        </w:rPr>
        <w:t>防有害气体：要远离污染区，周围有空气污染的，档案库房门窗要进行密封处理。</w:t>
      </w:r>
    </w:p>
    <w:p>
      <w:pPr>
        <w:spacing w:line="360" w:lineRule="auto"/>
        <w:ind w:firstLine="480" w:firstLineChars="200"/>
        <w:rPr>
          <w:rFonts w:ascii="楷体" w:hAnsi="楷体" w:eastAsia="楷体"/>
          <w:sz w:val="24"/>
          <w:szCs w:val="24"/>
        </w:rPr>
      </w:pPr>
      <w:r>
        <w:rPr>
          <w:rFonts w:hint="eastAsia" w:ascii="楷体" w:hAnsi="楷体" w:eastAsia="楷体"/>
          <w:sz w:val="24"/>
          <w:szCs w:val="24"/>
        </w:rPr>
        <w:t>防光（紫外线）：档案柜架摆放应与窗户垂直。窗户要安装遮光窗帘。库房要使用白炽灯，禁止使用日光灯。</w:t>
      </w:r>
    </w:p>
    <w:p>
      <w:pPr>
        <w:spacing w:line="360" w:lineRule="auto"/>
        <w:ind w:firstLine="480" w:firstLineChars="200"/>
        <w:rPr>
          <w:rFonts w:ascii="楷体" w:hAnsi="楷体" w:eastAsia="楷体"/>
          <w:sz w:val="24"/>
          <w:szCs w:val="24"/>
        </w:rPr>
      </w:pPr>
      <w:r>
        <w:rPr>
          <w:rFonts w:hint="eastAsia" w:ascii="楷体" w:hAnsi="楷体" w:eastAsia="楷体"/>
          <w:sz w:val="24"/>
          <w:szCs w:val="24"/>
        </w:rPr>
        <w:t>防磁辐射：对录音带、录像带、磁盘等磁记录档案，应配备防磁柜，定期进行安全质量检查。</w:t>
      </w:r>
    </w:p>
    <w:p>
      <w:pPr>
        <w:spacing w:line="360" w:lineRule="auto"/>
        <w:ind w:firstLine="480" w:firstLineChars="200"/>
        <w:rPr>
          <w:rFonts w:ascii="楷体" w:hAnsi="楷体" w:eastAsia="楷体"/>
          <w:sz w:val="24"/>
          <w:szCs w:val="24"/>
        </w:rPr>
      </w:pPr>
      <w:r>
        <w:rPr>
          <w:rFonts w:hint="eastAsia" w:ascii="楷体" w:hAnsi="楷体" w:eastAsia="楷体"/>
          <w:sz w:val="24"/>
          <w:szCs w:val="24"/>
        </w:rPr>
        <w:t>防尘：开向室外的门窗宜设置纱门、纱窗，外窗应具有较好的防尘功能。定期打扫室内卫生，清洗防尘网。</w:t>
      </w:r>
    </w:p>
    <w:p>
      <w:pPr>
        <w:spacing w:line="360" w:lineRule="auto"/>
        <w:ind w:firstLine="480" w:firstLineChars="200"/>
        <w:rPr>
          <w:rFonts w:ascii="楷体" w:hAnsi="楷体" w:eastAsia="楷体"/>
          <w:sz w:val="24"/>
          <w:szCs w:val="24"/>
        </w:rPr>
      </w:pPr>
      <w:r>
        <w:rPr>
          <w:rFonts w:hint="eastAsia" w:ascii="楷体" w:hAnsi="楷体" w:eastAsia="楷体"/>
          <w:sz w:val="24"/>
          <w:szCs w:val="24"/>
        </w:rPr>
        <w:t>防污染：防止汗垢、油渍及各种化学制剂对档案的污染。</w:t>
      </w:r>
    </w:p>
    <w:p>
      <w:pPr>
        <w:rPr>
          <w:rFonts w:ascii="楷体" w:hAnsi="楷体" w:eastAsia="楷体"/>
          <w:sz w:val="24"/>
          <w:szCs w:val="24"/>
        </w:rPr>
      </w:pPr>
    </w:p>
    <w:p>
      <w:pPr>
        <w:rPr>
          <w:rFonts w:ascii="华文仿宋" w:hAnsi="华文仿宋" w:eastAsia="华文仿宋"/>
          <w:szCs w:val="21"/>
        </w:rPr>
      </w:pPr>
    </w:p>
    <w:p>
      <w:pPr>
        <w:rPr>
          <w:rFonts w:ascii="华文仿宋" w:hAnsi="华文仿宋" w:eastAsia="华文仿宋"/>
          <w:szCs w:val="21"/>
        </w:rPr>
      </w:pPr>
    </w:p>
    <w:p>
      <w:pPr>
        <w:rPr>
          <w:rFonts w:ascii="华文仿宋" w:hAnsi="华文仿宋" w:eastAsia="华文仿宋"/>
          <w:szCs w:val="21"/>
        </w:rPr>
      </w:pPr>
    </w:p>
    <w:p>
      <w:pPr>
        <w:jc w:val="center"/>
        <w:rPr>
          <w:rFonts w:ascii="黑体" w:hAnsi="黑体" w:eastAsia="黑体"/>
          <w:sz w:val="24"/>
          <w:szCs w:val="24"/>
        </w:rPr>
      </w:pPr>
      <w:r>
        <w:rPr>
          <w:rFonts w:hint="eastAsia" w:ascii="黑体" w:hAnsi="黑体" w:eastAsia="黑体"/>
          <w:sz w:val="28"/>
          <w:szCs w:val="28"/>
        </w:rPr>
        <w:t>档案业务监督与指导的范围</w:t>
      </w:r>
    </w:p>
    <w:p>
      <w:pPr>
        <w:rPr>
          <w:rFonts w:asciiTheme="minorEastAsia" w:hAnsiTheme="minorEastAsia"/>
        </w:rPr>
      </w:pPr>
    </w:p>
    <w:p>
      <w:pPr>
        <w:spacing w:line="360" w:lineRule="auto"/>
        <w:ind w:firstLine="480" w:firstLineChars="200"/>
        <w:rPr>
          <w:rFonts w:ascii="楷体" w:hAnsi="楷体" w:eastAsia="楷体"/>
          <w:sz w:val="24"/>
          <w:szCs w:val="24"/>
        </w:rPr>
      </w:pPr>
      <w:r>
        <w:rPr>
          <w:rFonts w:hint="eastAsia" w:ascii="楷体" w:hAnsi="楷体" w:eastAsia="楷体"/>
          <w:sz w:val="24"/>
          <w:szCs w:val="24"/>
        </w:rPr>
        <w:t>对单位内部档案工作的监督和指导职责：宣传、贯彻档案法律法规及政策，提高档案意识；及时了解各部门职责和工作，保证文件材料归档齐全完整；监督、指导各部门日常文件材料的收集、积累工作；监督、指导各部门文件材料规范整理；组织档案业务培训，提高档案管理水平和业务能力。</w:t>
      </w:r>
    </w:p>
    <w:p>
      <w:pPr>
        <w:spacing w:line="360" w:lineRule="auto"/>
        <w:ind w:firstLine="480" w:firstLineChars="200"/>
        <w:rPr>
          <w:rFonts w:ascii="楷体" w:hAnsi="楷体" w:eastAsia="楷体"/>
          <w:sz w:val="24"/>
          <w:szCs w:val="24"/>
        </w:rPr>
      </w:pPr>
      <w:r>
        <w:rPr>
          <w:rFonts w:hint="eastAsia" w:ascii="楷体" w:hAnsi="楷体" w:eastAsia="楷体"/>
          <w:sz w:val="24"/>
          <w:szCs w:val="24"/>
        </w:rPr>
        <w:t>对所属机构档案工作的监督和指导职责：制定本系统、本专业的档案工作规划和计划，统筹安排并组织实施；依据档案法律法规及政策规定，经同级档案行政管理部门同意，制定本系统专业档案的具体管理办法，并组织实施；监督所属机构建立、健全档案工作网络，并督促所属机构主管领导给以保障档案工作所需要的人、财、物支持；监督所属机构建立、健全各项档案工作规章制度，并检查落实情况；指导所属机构档案收集、整理、鉴定、保管、保护、统计和提供利用等各项业务工作；组织对所属机构档案工作人员的业务培训，不断提高其档案管理水平和业务能力。</w:t>
      </w:r>
    </w:p>
    <w:p>
      <w:pPr>
        <w:rPr>
          <w:rFonts w:asciiTheme="minorEastAsia" w:hAnsiTheme="minorEastAsia"/>
        </w:rPr>
      </w:pPr>
    </w:p>
    <w:p>
      <w:pPr>
        <w:rPr>
          <w:rFonts w:asciiTheme="minorEastAsia" w:hAnsiTheme="minorEastAsia"/>
        </w:rPr>
      </w:pPr>
    </w:p>
    <w:p>
      <w:pPr>
        <w:rPr>
          <w:rFonts w:asciiTheme="minorEastAsia" w:hAnsiTheme="minorEastAsia"/>
        </w:rPr>
      </w:pPr>
    </w:p>
    <w:p>
      <w:pPr>
        <w:rPr>
          <w:rFonts w:asciiTheme="minorEastAsia" w:hAnsiTheme="minorEastAsia"/>
        </w:rPr>
      </w:pPr>
    </w:p>
    <w:p>
      <w:pPr>
        <w:jc w:val="center"/>
        <w:rPr>
          <w:rFonts w:ascii="黑体" w:hAnsi="黑体" w:eastAsia="黑体"/>
          <w:sz w:val="28"/>
          <w:szCs w:val="28"/>
        </w:rPr>
      </w:pPr>
      <w:r>
        <w:rPr>
          <w:rFonts w:hint="eastAsia" w:ascii="黑体" w:hAnsi="黑体" w:eastAsia="黑体"/>
          <w:sz w:val="28"/>
          <w:szCs w:val="28"/>
        </w:rPr>
        <w:t>什么是账外文件</w:t>
      </w:r>
    </w:p>
    <w:p>
      <w:pPr>
        <w:rPr>
          <w:rFonts w:asciiTheme="minorEastAsia" w:hAnsiTheme="minorEastAsia"/>
        </w:rPr>
      </w:pPr>
    </w:p>
    <w:p>
      <w:pPr>
        <w:spacing w:line="360" w:lineRule="auto"/>
        <w:ind w:firstLine="480" w:firstLineChars="200"/>
        <w:rPr>
          <w:rFonts w:ascii="楷体" w:hAnsi="楷体" w:eastAsia="楷体"/>
          <w:sz w:val="24"/>
          <w:szCs w:val="24"/>
        </w:rPr>
      </w:pPr>
      <w:r>
        <w:rPr>
          <w:rFonts w:hint="eastAsia" w:ascii="楷体" w:hAnsi="楷体" w:eastAsia="楷体"/>
          <w:sz w:val="24"/>
          <w:szCs w:val="24"/>
        </w:rPr>
        <w:t>账外文件是指未经文书部门收发登记和打印、编号，在收发文登记簿上无“帐”可查的文件。例如，本单位领导和有关部门负责人参加上级单位召开的会议带回的文件材料，尤其本单位领导在会议上的讲话、发言以及会议上印发本单位的典型材料；本单位领导班子及成员的述职报告；新闻媒体（报社、电台、电视台、杂志社）报道、转载本单位工作活动的文章、图片等。</w:t>
      </w:r>
    </w:p>
    <w:p>
      <w:pPr>
        <w:spacing w:line="360" w:lineRule="auto"/>
        <w:ind w:firstLine="480" w:firstLineChars="200"/>
        <w:rPr>
          <w:rFonts w:ascii="楷体" w:hAnsi="楷体" w:eastAsia="楷体"/>
          <w:sz w:val="24"/>
          <w:szCs w:val="24"/>
        </w:rPr>
      </w:pPr>
    </w:p>
    <w:p>
      <w:pPr>
        <w:spacing w:line="360" w:lineRule="auto"/>
        <w:ind w:firstLine="480" w:firstLineChars="200"/>
        <w:rPr>
          <w:rFonts w:ascii="楷体" w:hAnsi="楷体" w:eastAsia="楷体"/>
          <w:sz w:val="24"/>
          <w:szCs w:val="24"/>
        </w:rPr>
      </w:pPr>
    </w:p>
    <w:sectPr>
      <w:headerReference r:id="rId11" w:type="default"/>
      <w:headerReference r:id="rId12"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10" w:usb3="00000000" w:csb0="0004009F" w:csb1="00000000"/>
  </w:font>
  <w:font w:name="华文彩云">
    <w:altName w:val="微软雅黑"/>
    <w:panose1 w:val="0201080004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姚体">
    <w:altName w:val="宋体"/>
    <w:panose1 w:val="02010601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582253"/>
    </w:sdtPr>
    <w:sdtContent>
      <w:p>
        <w:pPr>
          <w:pStyle w:val="4"/>
          <w:jc w:val="center"/>
        </w:pPr>
        <w:r>
          <w:fldChar w:fldCharType="begin"/>
        </w:r>
        <w:r>
          <w:instrText xml:space="preserve"> PAGE   \* MERGEFORMAT </w:instrText>
        </w:r>
        <w:r>
          <w:fldChar w:fldCharType="separate"/>
        </w:r>
        <w:r>
          <w:rPr>
            <w:lang w:val="zh-CN"/>
          </w:rPr>
          <w:t>7</w:t>
        </w:r>
        <w:r>
          <w:rPr>
            <w:lang w:val="zh-CN"/>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16209"/>
    </w:sdtPr>
    <w:sdtContent>
      <w:p>
        <w:pPr>
          <w:pStyle w:val="4"/>
          <w:jc w:val="center"/>
        </w:pPr>
        <w:r>
          <w:fldChar w:fldCharType="begin"/>
        </w:r>
        <w:r>
          <w:instrText xml:space="preserve"> PAGE   \* MERGEFORMAT </w:instrText>
        </w:r>
        <w:r>
          <w:fldChar w:fldCharType="separate"/>
        </w:r>
        <w:r>
          <w:rPr>
            <w:lang w:val="zh-CN"/>
          </w:rPr>
          <w:t>14</w:t>
        </w:r>
        <w:r>
          <w:rPr>
            <w:lang w:val="zh-CN"/>
          </w:rP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rPr>
        <w:rFonts w:hint="eastAsia" w:ascii="方正姚体" w:eastAsia="方正姚体"/>
        <w:sz w:val="21"/>
        <w:szCs w:val="21"/>
        <w:lang w:val="en-US" w:eastAsia="zh-CN"/>
      </w:rPr>
    </w:pPr>
    <w:r>
      <w:rPr>
        <w:rFonts w:hint="eastAsia" w:ascii="方正姚体" w:eastAsia="方正姚体"/>
        <w:sz w:val="21"/>
        <w:szCs w:val="21"/>
      </w:rPr>
      <w:t>专题•</w:t>
    </w:r>
    <w:r>
      <w:rPr>
        <w:rFonts w:hint="eastAsia" w:ascii="方正姚体" w:eastAsia="方正姚体"/>
        <w:sz w:val="21"/>
        <w:szCs w:val="21"/>
        <w:lang w:val="en-US" w:eastAsia="zh-CN"/>
      </w:rPr>
      <w:t>2019年工作计划</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方正姚体" w:eastAsia="方正姚体"/>
        <w:sz w:val="21"/>
        <w:szCs w:val="21"/>
      </w:rPr>
    </w:pPr>
    <w:r>
      <w:rPr>
        <w:rFonts w:hint="eastAsia" w:ascii="方正姚体" w:eastAsia="方正姚体"/>
        <w:sz w:val="21"/>
        <w:szCs w:val="21"/>
      </w:rPr>
      <w:t>6.9国际档案日特稿</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rPr>
        <w:rFonts w:ascii="方正姚体" w:eastAsia="方正姚体"/>
        <w:sz w:val="21"/>
        <w:szCs w:val="21"/>
      </w:rPr>
    </w:pPr>
    <w:r>
      <w:rPr>
        <w:rFonts w:hint="eastAsia" w:ascii="方正姚体" w:eastAsia="方正姚体"/>
        <w:sz w:val="21"/>
        <w:szCs w:val="21"/>
      </w:rPr>
      <w:t>武软档讯</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方正姚体" w:eastAsia="方正姚体"/>
        <w:sz w:val="21"/>
        <w:szCs w:val="21"/>
      </w:rPr>
    </w:pPr>
    <w:r>
      <w:rPr>
        <w:rFonts w:hint="eastAsia" w:ascii="方正姚体" w:eastAsia="方正姚体"/>
        <w:sz w:val="21"/>
        <w:szCs w:val="21"/>
      </w:rPr>
      <w:t>武软档讯</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rPr>
        <w:rFonts w:ascii="方正姚体" w:eastAsia="方正姚体"/>
        <w:sz w:val="21"/>
        <w:szCs w:val="21"/>
      </w:rPr>
    </w:pPr>
    <w:r>
      <w:rPr>
        <w:rFonts w:hint="eastAsia" w:ascii="方正姚体" w:eastAsia="方正姚体"/>
        <w:sz w:val="21"/>
        <w:szCs w:val="21"/>
      </w:rPr>
      <w:t>湖北高校档讯</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方正姚体" w:eastAsia="方正姚体"/>
        <w:sz w:val="21"/>
        <w:szCs w:val="21"/>
      </w:rPr>
    </w:pPr>
    <w:r>
      <w:rPr>
        <w:rFonts w:hint="eastAsia" w:ascii="方正姚体" w:eastAsia="方正姚体"/>
        <w:sz w:val="21"/>
        <w:szCs w:val="21"/>
      </w:rPr>
      <w:t>湖北高校档讯</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rPr>
        <w:rFonts w:ascii="方正姚体" w:eastAsia="方正姚体"/>
        <w:sz w:val="21"/>
        <w:szCs w:val="21"/>
      </w:rPr>
    </w:pPr>
    <w:r>
      <w:rPr>
        <w:rFonts w:hint="eastAsia" w:ascii="方正姚体" w:eastAsia="方正姚体"/>
        <w:sz w:val="21"/>
        <w:szCs w:val="21"/>
      </w:rPr>
      <w:t>档案知识园地</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方正姚体" w:eastAsia="方正姚体"/>
        <w:sz w:val="21"/>
        <w:szCs w:val="21"/>
      </w:rPr>
    </w:pPr>
    <w:r>
      <w:rPr>
        <w:rFonts w:hint="eastAsia" w:ascii="方正姚体" w:eastAsia="方正姚体"/>
        <w:sz w:val="21"/>
        <w:szCs w:val="21"/>
      </w:rPr>
      <w:t>档案知识园地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3F1C4D"/>
    <w:multiLevelType w:val="multilevel"/>
    <w:tmpl w:val="553F1C4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410E7"/>
    <w:rsid w:val="000000D3"/>
    <w:rsid w:val="00005757"/>
    <w:rsid w:val="0001177D"/>
    <w:rsid w:val="00015A16"/>
    <w:rsid w:val="0002044B"/>
    <w:rsid w:val="00030034"/>
    <w:rsid w:val="0003179C"/>
    <w:rsid w:val="00033F73"/>
    <w:rsid w:val="00035E13"/>
    <w:rsid w:val="00043164"/>
    <w:rsid w:val="00043284"/>
    <w:rsid w:val="00044704"/>
    <w:rsid w:val="0004582B"/>
    <w:rsid w:val="000468B4"/>
    <w:rsid w:val="0005385C"/>
    <w:rsid w:val="0005522D"/>
    <w:rsid w:val="00057D50"/>
    <w:rsid w:val="00060398"/>
    <w:rsid w:val="00065519"/>
    <w:rsid w:val="00067178"/>
    <w:rsid w:val="000679DB"/>
    <w:rsid w:val="00073268"/>
    <w:rsid w:val="0007569A"/>
    <w:rsid w:val="00075808"/>
    <w:rsid w:val="000804D6"/>
    <w:rsid w:val="000828CE"/>
    <w:rsid w:val="00083A40"/>
    <w:rsid w:val="00091CAC"/>
    <w:rsid w:val="00097469"/>
    <w:rsid w:val="000A19B7"/>
    <w:rsid w:val="000A2B2D"/>
    <w:rsid w:val="000B03A6"/>
    <w:rsid w:val="000B0D18"/>
    <w:rsid w:val="000B4AD0"/>
    <w:rsid w:val="000B71B6"/>
    <w:rsid w:val="000B71C7"/>
    <w:rsid w:val="000B7C98"/>
    <w:rsid w:val="000C586F"/>
    <w:rsid w:val="000D239C"/>
    <w:rsid w:val="000D3089"/>
    <w:rsid w:val="000D3505"/>
    <w:rsid w:val="000E013C"/>
    <w:rsid w:val="000E2CF2"/>
    <w:rsid w:val="000F02B2"/>
    <w:rsid w:val="000F78A7"/>
    <w:rsid w:val="001002F3"/>
    <w:rsid w:val="00100DC7"/>
    <w:rsid w:val="00105C5B"/>
    <w:rsid w:val="00106CD9"/>
    <w:rsid w:val="00113DC4"/>
    <w:rsid w:val="00131217"/>
    <w:rsid w:val="00133E42"/>
    <w:rsid w:val="001344A0"/>
    <w:rsid w:val="00143F29"/>
    <w:rsid w:val="001445A5"/>
    <w:rsid w:val="0014711E"/>
    <w:rsid w:val="00153D29"/>
    <w:rsid w:val="00160EFC"/>
    <w:rsid w:val="00167BD3"/>
    <w:rsid w:val="00167C8C"/>
    <w:rsid w:val="00171F00"/>
    <w:rsid w:val="00180B0D"/>
    <w:rsid w:val="001813EF"/>
    <w:rsid w:val="00182CD7"/>
    <w:rsid w:val="001856BD"/>
    <w:rsid w:val="001877E8"/>
    <w:rsid w:val="00193AAA"/>
    <w:rsid w:val="001942DB"/>
    <w:rsid w:val="00196FA4"/>
    <w:rsid w:val="001A3E46"/>
    <w:rsid w:val="001A48C0"/>
    <w:rsid w:val="001B4066"/>
    <w:rsid w:val="001C139F"/>
    <w:rsid w:val="001C2880"/>
    <w:rsid w:val="001C29CB"/>
    <w:rsid w:val="001C75C4"/>
    <w:rsid w:val="001E0B7B"/>
    <w:rsid w:val="001E41A9"/>
    <w:rsid w:val="001E6C9C"/>
    <w:rsid w:val="001F34B1"/>
    <w:rsid w:val="001F6E79"/>
    <w:rsid w:val="0020236E"/>
    <w:rsid w:val="00205742"/>
    <w:rsid w:val="00205B95"/>
    <w:rsid w:val="00206573"/>
    <w:rsid w:val="00210279"/>
    <w:rsid w:val="00215734"/>
    <w:rsid w:val="0021632C"/>
    <w:rsid w:val="00216A8D"/>
    <w:rsid w:val="00224FF8"/>
    <w:rsid w:val="00234067"/>
    <w:rsid w:val="00235A88"/>
    <w:rsid w:val="00237D23"/>
    <w:rsid w:val="002441EF"/>
    <w:rsid w:val="00244429"/>
    <w:rsid w:val="00245E3E"/>
    <w:rsid w:val="00246A2F"/>
    <w:rsid w:val="00254FE3"/>
    <w:rsid w:val="0025667C"/>
    <w:rsid w:val="00256EC6"/>
    <w:rsid w:val="002572E4"/>
    <w:rsid w:val="00257FF2"/>
    <w:rsid w:val="00262691"/>
    <w:rsid w:val="00267FC7"/>
    <w:rsid w:val="00271617"/>
    <w:rsid w:val="00271D92"/>
    <w:rsid w:val="00283640"/>
    <w:rsid w:val="00285906"/>
    <w:rsid w:val="00292AA5"/>
    <w:rsid w:val="00296666"/>
    <w:rsid w:val="002A3467"/>
    <w:rsid w:val="002A6355"/>
    <w:rsid w:val="002A66C6"/>
    <w:rsid w:val="002A7176"/>
    <w:rsid w:val="002A7C4C"/>
    <w:rsid w:val="002C00E8"/>
    <w:rsid w:val="002C1C8D"/>
    <w:rsid w:val="002C2F15"/>
    <w:rsid w:val="002C3D3A"/>
    <w:rsid w:val="002D128E"/>
    <w:rsid w:val="002D5B0A"/>
    <w:rsid w:val="002E20D1"/>
    <w:rsid w:val="002F0371"/>
    <w:rsid w:val="002F653D"/>
    <w:rsid w:val="003026BB"/>
    <w:rsid w:val="0030685E"/>
    <w:rsid w:val="00307F97"/>
    <w:rsid w:val="00314D72"/>
    <w:rsid w:val="0031524C"/>
    <w:rsid w:val="00317F8C"/>
    <w:rsid w:val="00321F29"/>
    <w:rsid w:val="00322826"/>
    <w:rsid w:val="003247F3"/>
    <w:rsid w:val="003265EF"/>
    <w:rsid w:val="0032698F"/>
    <w:rsid w:val="00332736"/>
    <w:rsid w:val="003344A9"/>
    <w:rsid w:val="0033744D"/>
    <w:rsid w:val="00343402"/>
    <w:rsid w:val="00350A6E"/>
    <w:rsid w:val="00357933"/>
    <w:rsid w:val="00361833"/>
    <w:rsid w:val="00364191"/>
    <w:rsid w:val="00365C03"/>
    <w:rsid w:val="0037560E"/>
    <w:rsid w:val="00390A6F"/>
    <w:rsid w:val="00392629"/>
    <w:rsid w:val="0039518F"/>
    <w:rsid w:val="003A1382"/>
    <w:rsid w:val="003A2F01"/>
    <w:rsid w:val="003A52D9"/>
    <w:rsid w:val="003A5EB5"/>
    <w:rsid w:val="003B1340"/>
    <w:rsid w:val="003B1FB2"/>
    <w:rsid w:val="003B56CD"/>
    <w:rsid w:val="003B5706"/>
    <w:rsid w:val="003C0ABD"/>
    <w:rsid w:val="003D6E51"/>
    <w:rsid w:val="003E1D86"/>
    <w:rsid w:val="004032F2"/>
    <w:rsid w:val="00403974"/>
    <w:rsid w:val="00406C02"/>
    <w:rsid w:val="00417A24"/>
    <w:rsid w:val="00420BE1"/>
    <w:rsid w:val="00424B69"/>
    <w:rsid w:val="00425549"/>
    <w:rsid w:val="004327E5"/>
    <w:rsid w:val="00433DBC"/>
    <w:rsid w:val="00436843"/>
    <w:rsid w:val="00445101"/>
    <w:rsid w:val="00456C11"/>
    <w:rsid w:val="004660EA"/>
    <w:rsid w:val="00471F78"/>
    <w:rsid w:val="004738C5"/>
    <w:rsid w:val="00473DB7"/>
    <w:rsid w:val="00474515"/>
    <w:rsid w:val="00474F13"/>
    <w:rsid w:val="004762A8"/>
    <w:rsid w:val="00476633"/>
    <w:rsid w:val="00480143"/>
    <w:rsid w:val="004908AE"/>
    <w:rsid w:val="004955AA"/>
    <w:rsid w:val="004A074A"/>
    <w:rsid w:val="004A210A"/>
    <w:rsid w:val="004A33E0"/>
    <w:rsid w:val="004A54FB"/>
    <w:rsid w:val="004B280A"/>
    <w:rsid w:val="004B686B"/>
    <w:rsid w:val="004B79FA"/>
    <w:rsid w:val="004C4C30"/>
    <w:rsid w:val="004C5AA1"/>
    <w:rsid w:val="004D2056"/>
    <w:rsid w:val="004E5A23"/>
    <w:rsid w:val="004E5C9D"/>
    <w:rsid w:val="004F2DD5"/>
    <w:rsid w:val="004F3AFD"/>
    <w:rsid w:val="004F7EDA"/>
    <w:rsid w:val="00510582"/>
    <w:rsid w:val="00512C0B"/>
    <w:rsid w:val="00515580"/>
    <w:rsid w:val="00516388"/>
    <w:rsid w:val="00516F14"/>
    <w:rsid w:val="005225FF"/>
    <w:rsid w:val="00524941"/>
    <w:rsid w:val="00526CF1"/>
    <w:rsid w:val="005315E5"/>
    <w:rsid w:val="00533AC2"/>
    <w:rsid w:val="00541700"/>
    <w:rsid w:val="00542895"/>
    <w:rsid w:val="00543B33"/>
    <w:rsid w:val="00545B19"/>
    <w:rsid w:val="00550737"/>
    <w:rsid w:val="00550796"/>
    <w:rsid w:val="00550D0C"/>
    <w:rsid w:val="00562668"/>
    <w:rsid w:val="0056772F"/>
    <w:rsid w:val="005677F2"/>
    <w:rsid w:val="0057589E"/>
    <w:rsid w:val="005934DF"/>
    <w:rsid w:val="00593725"/>
    <w:rsid w:val="005A096E"/>
    <w:rsid w:val="005A52BB"/>
    <w:rsid w:val="005A56E6"/>
    <w:rsid w:val="005A61E6"/>
    <w:rsid w:val="005A6EB3"/>
    <w:rsid w:val="005B036C"/>
    <w:rsid w:val="005C20C1"/>
    <w:rsid w:val="005C28F9"/>
    <w:rsid w:val="005C2FE3"/>
    <w:rsid w:val="005C4CCB"/>
    <w:rsid w:val="005D1B36"/>
    <w:rsid w:val="005D6A29"/>
    <w:rsid w:val="005F1B0C"/>
    <w:rsid w:val="005F6A00"/>
    <w:rsid w:val="00607910"/>
    <w:rsid w:val="00612F90"/>
    <w:rsid w:val="0062720D"/>
    <w:rsid w:val="006314B1"/>
    <w:rsid w:val="00634A89"/>
    <w:rsid w:val="0063574C"/>
    <w:rsid w:val="00636BDF"/>
    <w:rsid w:val="00637083"/>
    <w:rsid w:val="00662F0B"/>
    <w:rsid w:val="00664064"/>
    <w:rsid w:val="00672942"/>
    <w:rsid w:val="00682234"/>
    <w:rsid w:val="006847BE"/>
    <w:rsid w:val="00690191"/>
    <w:rsid w:val="0069082F"/>
    <w:rsid w:val="00695A39"/>
    <w:rsid w:val="00697CB7"/>
    <w:rsid w:val="006A04F0"/>
    <w:rsid w:val="006A0A60"/>
    <w:rsid w:val="006A1463"/>
    <w:rsid w:val="006A1487"/>
    <w:rsid w:val="006A7A41"/>
    <w:rsid w:val="006B3673"/>
    <w:rsid w:val="006C0DC6"/>
    <w:rsid w:val="006C412F"/>
    <w:rsid w:val="006D330F"/>
    <w:rsid w:val="006D53FC"/>
    <w:rsid w:val="006E7E8E"/>
    <w:rsid w:val="006F043C"/>
    <w:rsid w:val="006F2A4B"/>
    <w:rsid w:val="006F55F4"/>
    <w:rsid w:val="0070066C"/>
    <w:rsid w:val="007013CE"/>
    <w:rsid w:val="007067A4"/>
    <w:rsid w:val="007147B8"/>
    <w:rsid w:val="00714ECE"/>
    <w:rsid w:val="00717E74"/>
    <w:rsid w:val="00742343"/>
    <w:rsid w:val="00742964"/>
    <w:rsid w:val="007501E3"/>
    <w:rsid w:val="00750409"/>
    <w:rsid w:val="00762875"/>
    <w:rsid w:val="00763CBF"/>
    <w:rsid w:val="00770B4B"/>
    <w:rsid w:val="007732EC"/>
    <w:rsid w:val="00775291"/>
    <w:rsid w:val="00780551"/>
    <w:rsid w:val="007823BC"/>
    <w:rsid w:val="007853A7"/>
    <w:rsid w:val="0078706E"/>
    <w:rsid w:val="007A0B75"/>
    <w:rsid w:val="007A0DA8"/>
    <w:rsid w:val="007A2DD9"/>
    <w:rsid w:val="007A3DBB"/>
    <w:rsid w:val="007A67A8"/>
    <w:rsid w:val="007A74F9"/>
    <w:rsid w:val="007A7C1E"/>
    <w:rsid w:val="007B0A87"/>
    <w:rsid w:val="007C0562"/>
    <w:rsid w:val="007C284A"/>
    <w:rsid w:val="007D112E"/>
    <w:rsid w:val="007E0D36"/>
    <w:rsid w:val="007E7D57"/>
    <w:rsid w:val="007F10F0"/>
    <w:rsid w:val="007F59B8"/>
    <w:rsid w:val="007F6E63"/>
    <w:rsid w:val="00800704"/>
    <w:rsid w:val="00804A6B"/>
    <w:rsid w:val="0080755B"/>
    <w:rsid w:val="00810BAF"/>
    <w:rsid w:val="008140D7"/>
    <w:rsid w:val="00820C0D"/>
    <w:rsid w:val="008252EB"/>
    <w:rsid w:val="00825EDC"/>
    <w:rsid w:val="008323C5"/>
    <w:rsid w:val="0083442F"/>
    <w:rsid w:val="008377A5"/>
    <w:rsid w:val="00842E48"/>
    <w:rsid w:val="00846ACC"/>
    <w:rsid w:val="008529D7"/>
    <w:rsid w:val="00854019"/>
    <w:rsid w:val="00855B6F"/>
    <w:rsid w:val="00855FB5"/>
    <w:rsid w:val="00856AA0"/>
    <w:rsid w:val="00860E5D"/>
    <w:rsid w:val="00865B0B"/>
    <w:rsid w:val="00866776"/>
    <w:rsid w:val="00867B6A"/>
    <w:rsid w:val="00875945"/>
    <w:rsid w:val="00875FEF"/>
    <w:rsid w:val="00876547"/>
    <w:rsid w:val="00880551"/>
    <w:rsid w:val="00894976"/>
    <w:rsid w:val="008A6AAA"/>
    <w:rsid w:val="008B14AB"/>
    <w:rsid w:val="008B6DBD"/>
    <w:rsid w:val="008B7F4E"/>
    <w:rsid w:val="008C09AE"/>
    <w:rsid w:val="008C6613"/>
    <w:rsid w:val="008D129D"/>
    <w:rsid w:val="008D4182"/>
    <w:rsid w:val="008D5582"/>
    <w:rsid w:val="008D7639"/>
    <w:rsid w:val="008E4F7E"/>
    <w:rsid w:val="008E66DB"/>
    <w:rsid w:val="008E6B5D"/>
    <w:rsid w:val="00912AEF"/>
    <w:rsid w:val="00912F74"/>
    <w:rsid w:val="00913DBC"/>
    <w:rsid w:val="009146C8"/>
    <w:rsid w:val="00915570"/>
    <w:rsid w:val="00917E91"/>
    <w:rsid w:val="00933D94"/>
    <w:rsid w:val="00937EAD"/>
    <w:rsid w:val="00942184"/>
    <w:rsid w:val="009474C4"/>
    <w:rsid w:val="009616FD"/>
    <w:rsid w:val="009668BF"/>
    <w:rsid w:val="009669C1"/>
    <w:rsid w:val="00973262"/>
    <w:rsid w:val="00976C65"/>
    <w:rsid w:val="009861E5"/>
    <w:rsid w:val="009A0020"/>
    <w:rsid w:val="009A2091"/>
    <w:rsid w:val="009A5770"/>
    <w:rsid w:val="009A59C6"/>
    <w:rsid w:val="009B244C"/>
    <w:rsid w:val="009B5FED"/>
    <w:rsid w:val="009C31D6"/>
    <w:rsid w:val="009D268A"/>
    <w:rsid w:val="009D630C"/>
    <w:rsid w:val="009E79B7"/>
    <w:rsid w:val="009F15AC"/>
    <w:rsid w:val="009F2480"/>
    <w:rsid w:val="009F5CEC"/>
    <w:rsid w:val="00A001EB"/>
    <w:rsid w:val="00A03F23"/>
    <w:rsid w:val="00A1077A"/>
    <w:rsid w:val="00A1241F"/>
    <w:rsid w:val="00A16063"/>
    <w:rsid w:val="00A16B23"/>
    <w:rsid w:val="00A218A1"/>
    <w:rsid w:val="00A306F9"/>
    <w:rsid w:val="00A324CD"/>
    <w:rsid w:val="00A32849"/>
    <w:rsid w:val="00A36AE4"/>
    <w:rsid w:val="00A461F3"/>
    <w:rsid w:val="00A50276"/>
    <w:rsid w:val="00A5066C"/>
    <w:rsid w:val="00A513C2"/>
    <w:rsid w:val="00A5162B"/>
    <w:rsid w:val="00A530D7"/>
    <w:rsid w:val="00A55E8D"/>
    <w:rsid w:val="00A562E8"/>
    <w:rsid w:val="00A572BD"/>
    <w:rsid w:val="00A61BA3"/>
    <w:rsid w:val="00A63249"/>
    <w:rsid w:val="00A63CAD"/>
    <w:rsid w:val="00A7162F"/>
    <w:rsid w:val="00A809FF"/>
    <w:rsid w:val="00A81B88"/>
    <w:rsid w:val="00A83721"/>
    <w:rsid w:val="00A878F1"/>
    <w:rsid w:val="00A87C3E"/>
    <w:rsid w:val="00A90242"/>
    <w:rsid w:val="00A92B34"/>
    <w:rsid w:val="00AA0256"/>
    <w:rsid w:val="00AA2DDB"/>
    <w:rsid w:val="00AA7912"/>
    <w:rsid w:val="00AB038C"/>
    <w:rsid w:val="00AB593E"/>
    <w:rsid w:val="00AC3004"/>
    <w:rsid w:val="00AD03CC"/>
    <w:rsid w:val="00AD33E7"/>
    <w:rsid w:val="00AD4793"/>
    <w:rsid w:val="00AD6FCA"/>
    <w:rsid w:val="00AE344B"/>
    <w:rsid w:val="00AF2493"/>
    <w:rsid w:val="00AF726D"/>
    <w:rsid w:val="00B11BA3"/>
    <w:rsid w:val="00B13AA0"/>
    <w:rsid w:val="00B1573B"/>
    <w:rsid w:val="00B3291B"/>
    <w:rsid w:val="00B3312E"/>
    <w:rsid w:val="00B33770"/>
    <w:rsid w:val="00B358FC"/>
    <w:rsid w:val="00B43037"/>
    <w:rsid w:val="00B44395"/>
    <w:rsid w:val="00B57238"/>
    <w:rsid w:val="00B621D2"/>
    <w:rsid w:val="00B63990"/>
    <w:rsid w:val="00B67E5E"/>
    <w:rsid w:val="00B74C4F"/>
    <w:rsid w:val="00B76FAD"/>
    <w:rsid w:val="00B87FDE"/>
    <w:rsid w:val="00B92197"/>
    <w:rsid w:val="00B94879"/>
    <w:rsid w:val="00B94BAF"/>
    <w:rsid w:val="00B95ECA"/>
    <w:rsid w:val="00BA18DC"/>
    <w:rsid w:val="00BA3272"/>
    <w:rsid w:val="00BA637F"/>
    <w:rsid w:val="00BB7EE9"/>
    <w:rsid w:val="00BC2B5E"/>
    <w:rsid w:val="00BC5D3C"/>
    <w:rsid w:val="00BC5D5E"/>
    <w:rsid w:val="00BC6316"/>
    <w:rsid w:val="00BD1591"/>
    <w:rsid w:val="00BD2774"/>
    <w:rsid w:val="00BD4810"/>
    <w:rsid w:val="00BD7851"/>
    <w:rsid w:val="00BE705C"/>
    <w:rsid w:val="00BF22D4"/>
    <w:rsid w:val="00BF60CC"/>
    <w:rsid w:val="00BF78A9"/>
    <w:rsid w:val="00C01980"/>
    <w:rsid w:val="00C01C69"/>
    <w:rsid w:val="00C03FD2"/>
    <w:rsid w:val="00C22EC7"/>
    <w:rsid w:val="00C33992"/>
    <w:rsid w:val="00C43F95"/>
    <w:rsid w:val="00C6016D"/>
    <w:rsid w:val="00C727F6"/>
    <w:rsid w:val="00C73CCF"/>
    <w:rsid w:val="00C96DF9"/>
    <w:rsid w:val="00C97CD8"/>
    <w:rsid w:val="00CB0FE0"/>
    <w:rsid w:val="00CB3A14"/>
    <w:rsid w:val="00CB47FC"/>
    <w:rsid w:val="00CB74DB"/>
    <w:rsid w:val="00CC04CE"/>
    <w:rsid w:val="00CD2BE9"/>
    <w:rsid w:val="00CD36E9"/>
    <w:rsid w:val="00CD3FCC"/>
    <w:rsid w:val="00CD5BF5"/>
    <w:rsid w:val="00CD601C"/>
    <w:rsid w:val="00CF75DD"/>
    <w:rsid w:val="00CF7CE5"/>
    <w:rsid w:val="00D02DA6"/>
    <w:rsid w:val="00D127D0"/>
    <w:rsid w:val="00D12CBD"/>
    <w:rsid w:val="00D45384"/>
    <w:rsid w:val="00D54999"/>
    <w:rsid w:val="00D6239B"/>
    <w:rsid w:val="00D63A50"/>
    <w:rsid w:val="00D709A2"/>
    <w:rsid w:val="00D749C4"/>
    <w:rsid w:val="00D80337"/>
    <w:rsid w:val="00D8530A"/>
    <w:rsid w:val="00D8571C"/>
    <w:rsid w:val="00D8786C"/>
    <w:rsid w:val="00D87F4A"/>
    <w:rsid w:val="00D9182E"/>
    <w:rsid w:val="00D92B08"/>
    <w:rsid w:val="00DA79DA"/>
    <w:rsid w:val="00DB4169"/>
    <w:rsid w:val="00DB5AA8"/>
    <w:rsid w:val="00DC05DF"/>
    <w:rsid w:val="00DC1D82"/>
    <w:rsid w:val="00DC36FA"/>
    <w:rsid w:val="00DC4F40"/>
    <w:rsid w:val="00DD4338"/>
    <w:rsid w:val="00DE2A6D"/>
    <w:rsid w:val="00DE3BBC"/>
    <w:rsid w:val="00DE4C7A"/>
    <w:rsid w:val="00DE561F"/>
    <w:rsid w:val="00DF5823"/>
    <w:rsid w:val="00DF6189"/>
    <w:rsid w:val="00E21E64"/>
    <w:rsid w:val="00E22653"/>
    <w:rsid w:val="00E23B78"/>
    <w:rsid w:val="00E23E61"/>
    <w:rsid w:val="00E32110"/>
    <w:rsid w:val="00E32F38"/>
    <w:rsid w:val="00E359F0"/>
    <w:rsid w:val="00E37E45"/>
    <w:rsid w:val="00E410E7"/>
    <w:rsid w:val="00E42E2E"/>
    <w:rsid w:val="00E448F5"/>
    <w:rsid w:val="00E44C80"/>
    <w:rsid w:val="00E4512D"/>
    <w:rsid w:val="00E46DE8"/>
    <w:rsid w:val="00E4771C"/>
    <w:rsid w:val="00E56623"/>
    <w:rsid w:val="00E61C52"/>
    <w:rsid w:val="00E621E6"/>
    <w:rsid w:val="00E62BF8"/>
    <w:rsid w:val="00E67C17"/>
    <w:rsid w:val="00E70776"/>
    <w:rsid w:val="00E740D7"/>
    <w:rsid w:val="00E76309"/>
    <w:rsid w:val="00E83B7D"/>
    <w:rsid w:val="00E877E0"/>
    <w:rsid w:val="00E9268B"/>
    <w:rsid w:val="00E942A3"/>
    <w:rsid w:val="00EA2651"/>
    <w:rsid w:val="00EA2EA5"/>
    <w:rsid w:val="00EB1007"/>
    <w:rsid w:val="00EB3C3A"/>
    <w:rsid w:val="00EB65F4"/>
    <w:rsid w:val="00EC5378"/>
    <w:rsid w:val="00EC69ED"/>
    <w:rsid w:val="00ED2FD3"/>
    <w:rsid w:val="00EE0DD0"/>
    <w:rsid w:val="00EE1B3F"/>
    <w:rsid w:val="00EE442F"/>
    <w:rsid w:val="00EF0E85"/>
    <w:rsid w:val="00EF5F16"/>
    <w:rsid w:val="00EF661B"/>
    <w:rsid w:val="00EF7CB5"/>
    <w:rsid w:val="00F012AA"/>
    <w:rsid w:val="00F04A4E"/>
    <w:rsid w:val="00F05BAB"/>
    <w:rsid w:val="00F1047C"/>
    <w:rsid w:val="00F1293C"/>
    <w:rsid w:val="00F161C6"/>
    <w:rsid w:val="00F17E65"/>
    <w:rsid w:val="00F25F77"/>
    <w:rsid w:val="00F304A6"/>
    <w:rsid w:val="00F32F4B"/>
    <w:rsid w:val="00F365E8"/>
    <w:rsid w:val="00F36839"/>
    <w:rsid w:val="00F50183"/>
    <w:rsid w:val="00F51F58"/>
    <w:rsid w:val="00F56009"/>
    <w:rsid w:val="00F63741"/>
    <w:rsid w:val="00F65A6C"/>
    <w:rsid w:val="00F662B3"/>
    <w:rsid w:val="00F7127B"/>
    <w:rsid w:val="00F716D4"/>
    <w:rsid w:val="00F75F25"/>
    <w:rsid w:val="00F77857"/>
    <w:rsid w:val="00F80A91"/>
    <w:rsid w:val="00F86CA0"/>
    <w:rsid w:val="00F87EBE"/>
    <w:rsid w:val="00F906A7"/>
    <w:rsid w:val="00F95DC9"/>
    <w:rsid w:val="00FA234F"/>
    <w:rsid w:val="00FB2691"/>
    <w:rsid w:val="00FB7AFA"/>
    <w:rsid w:val="00FC313A"/>
    <w:rsid w:val="00FC7640"/>
    <w:rsid w:val="00FD0CBD"/>
    <w:rsid w:val="00FD10DC"/>
    <w:rsid w:val="00FE08E1"/>
    <w:rsid w:val="00FE70F0"/>
    <w:rsid w:val="00FE7194"/>
    <w:rsid w:val="00FF2906"/>
    <w:rsid w:val="00FF6069"/>
    <w:rsid w:val="019423B3"/>
    <w:rsid w:val="01C74C4B"/>
    <w:rsid w:val="03051335"/>
    <w:rsid w:val="03DF00D5"/>
    <w:rsid w:val="04E370EF"/>
    <w:rsid w:val="05BC717B"/>
    <w:rsid w:val="07432C4D"/>
    <w:rsid w:val="09712D41"/>
    <w:rsid w:val="09CB5BEF"/>
    <w:rsid w:val="0BA90B22"/>
    <w:rsid w:val="0DC75EF2"/>
    <w:rsid w:val="10060D02"/>
    <w:rsid w:val="11D23AD7"/>
    <w:rsid w:val="11E437FE"/>
    <w:rsid w:val="132F7962"/>
    <w:rsid w:val="155141EC"/>
    <w:rsid w:val="16D06CF4"/>
    <w:rsid w:val="1E5F7C6B"/>
    <w:rsid w:val="1F7043C0"/>
    <w:rsid w:val="1FAF0FC5"/>
    <w:rsid w:val="21096874"/>
    <w:rsid w:val="222A660F"/>
    <w:rsid w:val="238964B2"/>
    <w:rsid w:val="24187D06"/>
    <w:rsid w:val="25C80D83"/>
    <w:rsid w:val="285D359A"/>
    <w:rsid w:val="28FF6715"/>
    <w:rsid w:val="29130625"/>
    <w:rsid w:val="29C438D4"/>
    <w:rsid w:val="2BE566F5"/>
    <w:rsid w:val="2C19713D"/>
    <w:rsid w:val="2C475E78"/>
    <w:rsid w:val="2CA21C5C"/>
    <w:rsid w:val="2D9229E4"/>
    <w:rsid w:val="2D931650"/>
    <w:rsid w:val="2E826474"/>
    <w:rsid w:val="2E8C5675"/>
    <w:rsid w:val="2FA6269C"/>
    <w:rsid w:val="30064FA8"/>
    <w:rsid w:val="314349BB"/>
    <w:rsid w:val="33583556"/>
    <w:rsid w:val="34E21BD4"/>
    <w:rsid w:val="35506F65"/>
    <w:rsid w:val="37EC657B"/>
    <w:rsid w:val="383301E3"/>
    <w:rsid w:val="3B586863"/>
    <w:rsid w:val="3BB0288E"/>
    <w:rsid w:val="3CE4089B"/>
    <w:rsid w:val="3FF92E22"/>
    <w:rsid w:val="4137308C"/>
    <w:rsid w:val="42621C64"/>
    <w:rsid w:val="42771EF7"/>
    <w:rsid w:val="432A26A5"/>
    <w:rsid w:val="4399094B"/>
    <w:rsid w:val="45032973"/>
    <w:rsid w:val="48655A06"/>
    <w:rsid w:val="487B0CD3"/>
    <w:rsid w:val="49E56AC1"/>
    <w:rsid w:val="4B2B7846"/>
    <w:rsid w:val="4C153C64"/>
    <w:rsid w:val="4C736493"/>
    <w:rsid w:val="4E2C28D4"/>
    <w:rsid w:val="5040628D"/>
    <w:rsid w:val="50A7255C"/>
    <w:rsid w:val="51331DF0"/>
    <w:rsid w:val="530205B7"/>
    <w:rsid w:val="54270DFA"/>
    <w:rsid w:val="57722EF0"/>
    <w:rsid w:val="57874A86"/>
    <w:rsid w:val="590A0AF2"/>
    <w:rsid w:val="5A041850"/>
    <w:rsid w:val="5A8E3D5F"/>
    <w:rsid w:val="5BB346C5"/>
    <w:rsid w:val="5D0F0D98"/>
    <w:rsid w:val="5D431B44"/>
    <w:rsid w:val="5DDE011E"/>
    <w:rsid w:val="60BD6D6A"/>
    <w:rsid w:val="62556B6F"/>
    <w:rsid w:val="629074C4"/>
    <w:rsid w:val="63B015AE"/>
    <w:rsid w:val="64550797"/>
    <w:rsid w:val="652942D5"/>
    <w:rsid w:val="66382FB4"/>
    <w:rsid w:val="673445FF"/>
    <w:rsid w:val="67EB143C"/>
    <w:rsid w:val="68C97B71"/>
    <w:rsid w:val="698F5399"/>
    <w:rsid w:val="6AFE15AB"/>
    <w:rsid w:val="6B9315C0"/>
    <w:rsid w:val="6D457D6B"/>
    <w:rsid w:val="6DD77AF7"/>
    <w:rsid w:val="6EED399E"/>
    <w:rsid w:val="70417607"/>
    <w:rsid w:val="70737671"/>
    <w:rsid w:val="71FC5DE1"/>
    <w:rsid w:val="75C331E5"/>
    <w:rsid w:val="76F71F41"/>
    <w:rsid w:val="76FE2AE5"/>
    <w:rsid w:val="77E238AB"/>
    <w:rsid w:val="782A673E"/>
    <w:rsid w:val="7C6C3AA3"/>
    <w:rsid w:val="7CE71FA5"/>
    <w:rsid w:val="7D3D67FA"/>
    <w:rsid w:val="7EA16BBD"/>
    <w:rsid w:val="7EC9465A"/>
    <w:rsid w:val="7F1654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5"/>
    <w:semiHidden/>
    <w:unhideWhenUsed/>
    <w:qFormat/>
    <w:uiPriority w:val="99"/>
    <w:pPr>
      <w:ind w:left="100" w:leftChars="2500"/>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FollowedHyperlink"/>
    <w:basedOn w:val="6"/>
    <w:semiHidden/>
    <w:unhideWhenUsed/>
    <w:qFormat/>
    <w:uiPriority w:val="99"/>
    <w:rPr>
      <w:color w:val="800080"/>
      <w:u w:val="single"/>
    </w:rPr>
  </w:style>
  <w:style w:type="character" w:styleId="8">
    <w:name w:val="Hyperlink"/>
    <w:basedOn w:val="6"/>
    <w:semiHidden/>
    <w:unhideWhenUsed/>
    <w:qFormat/>
    <w:uiPriority w:val="99"/>
    <w:rPr>
      <w:color w:val="0000FF"/>
      <w:u w:val="single"/>
    </w:rPr>
  </w:style>
  <w:style w:type="table" w:styleId="10">
    <w:name w:val="Table Grid"/>
    <w:basedOn w:val="9"/>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页眉 Char"/>
    <w:basedOn w:val="6"/>
    <w:link w:val="5"/>
    <w:qFormat/>
    <w:uiPriority w:val="99"/>
    <w:rPr>
      <w:sz w:val="18"/>
      <w:szCs w:val="18"/>
    </w:rPr>
  </w:style>
  <w:style w:type="character" w:customStyle="1" w:styleId="12">
    <w:name w:val="页脚 Char"/>
    <w:basedOn w:val="6"/>
    <w:link w:val="4"/>
    <w:qFormat/>
    <w:uiPriority w:val="99"/>
    <w:rPr>
      <w:sz w:val="18"/>
      <w:szCs w:val="18"/>
    </w:rPr>
  </w:style>
  <w:style w:type="character" w:customStyle="1" w:styleId="13">
    <w:name w:val="批注框文本 Char"/>
    <w:basedOn w:val="6"/>
    <w:link w:val="3"/>
    <w:semiHidden/>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日期 Char"/>
    <w:basedOn w:val="6"/>
    <w:link w:val="2"/>
    <w:semiHidden/>
    <w:qFormat/>
    <w:uiPriority w:val="99"/>
  </w:style>
  <w:style w:type="paragraph" w:customStyle="1" w:styleId="16">
    <w:name w:val="font5"/>
    <w:basedOn w:val="1"/>
    <w:qFormat/>
    <w:uiPriority w:val="0"/>
    <w:pPr>
      <w:widowControl/>
      <w:spacing w:before="100" w:beforeAutospacing="1" w:after="100" w:afterAutospacing="1"/>
      <w:jc w:val="left"/>
    </w:pPr>
    <w:rPr>
      <w:rFonts w:ascii="宋体" w:hAnsi="宋体" w:eastAsia="宋体" w:cs="宋体"/>
      <w:kern w:val="0"/>
      <w:sz w:val="28"/>
      <w:szCs w:val="28"/>
    </w:rPr>
  </w:style>
  <w:style w:type="paragraph" w:customStyle="1" w:styleId="17">
    <w:name w:val="font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8">
    <w:name w:val="xl63"/>
    <w:basedOn w:val="1"/>
    <w:qFormat/>
    <w:uiPriority w:val="0"/>
    <w:pPr>
      <w:widowControl/>
      <w:spacing w:before="100" w:beforeAutospacing="1" w:after="100" w:afterAutospacing="1"/>
      <w:jc w:val="left"/>
    </w:pPr>
    <w:rPr>
      <w:rFonts w:ascii="宋体" w:hAnsi="宋体" w:eastAsia="宋体" w:cs="宋体"/>
      <w:kern w:val="0"/>
      <w:sz w:val="28"/>
      <w:szCs w:val="28"/>
    </w:rPr>
  </w:style>
  <w:style w:type="paragraph" w:customStyle="1" w:styleId="19">
    <w:name w:val="xl64"/>
    <w:basedOn w:val="1"/>
    <w:qFormat/>
    <w:uiPriority w:val="0"/>
    <w:pPr>
      <w:widowControl/>
      <w:pBdr>
        <w:bottom w:val="single" w:color="auto" w:sz="4" w:space="0"/>
      </w:pBdr>
      <w:spacing w:before="100" w:beforeAutospacing="1" w:after="100" w:afterAutospacing="1"/>
      <w:jc w:val="left"/>
    </w:pPr>
    <w:rPr>
      <w:rFonts w:ascii="宋体" w:hAnsi="宋体" w:eastAsia="宋体" w:cs="宋体"/>
      <w:kern w:val="0"/>
      <w:sz w:val="22"/>
    </w:rPr>
  </w:style>
  <w:style w:type="paragraph" w:customStyle="1" w:styleId="20">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2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22">
    <w:name w:val="xl6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2"/>
    </w:rPr>
  </w:style>
  <w:style w:type="paragraph" w:customStyle="1" w:styleId="23">
    <w:name w:val="xl68"/>
    <w:basedOn w:val="1"/>
    <w:qFormat/>
    <w:uiPriority w:val="0"/>
    <w:pPr>
      <w:widowControl/>
      <w:pBdr>
        <w:top w:val="single" w:color="auto" w:sz="4" w:space="0"/>
        <w:right w:val="single" w:color="auto" w:sz="4" w:space="0"/>
      </w:pBdr>
      <w:spacing w:before="100" w:beforeAutospacing="1" w:after="100" w:afterAutospacing="1"/>
      <w:jc w:val="left"/>
    </w:pPr>
    <w:rPr>
      <w:rFonts w:ascii="宋体" w:hAnsi="宋体" w:eastAsia="宋体" w:cs="宋体"/>
      <w:color w:val="000000"/>
      <w:kern w:val="0"/>
      <w:sz w:val="22"/>
    </w:rPr>
  </w:style>
  <w:style w:type="paragraph" w:customStyle="1" w:styleId="2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2"/>
    </w:rPr>
  </w:style>
  <w:style w:type="paragraph" w:customStyle="1" w:styleId="25">
    <w:name w:val="xl70"/>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2"/>
    </w:rPr>
  </w:style>
  <w:style w:type="paragraph" w:customStyle="1" w:styleId="26">
    <w:name w:val="xl71"/>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2"/>
    </w:rPr>
  </w:style>
  <w:style w:type="paragraph" w:customStyle="1" w:styleId="27">
    <w:name w:val="xl72"/>
    <w:basedOn w:val="1"/>
    <w:qFormat/>
    <w:uiPriority w:val="0"/>
    <w:pPr>
      <w:widowControl/>
      <w:spacing w:before="100" w:beforeAutospacing="1" w:after="100" w:afterAutospacing="1"/>
      <w:jc w:val="left"/>
    </w:pPr>
    <w:rPr>
      <w:rFonts w:ascii="宋体" w:hAnsi="宋体" w:eastAsia="宋体" w:cs="宋体"/>
      <w:kern w:val="0"/>
      <w:sz w:val="22"/>
    </w:rPr>
  </w:style>
  <w:style w:type="paragraph" w:customStyle="1" w:styleId="2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2"/>
    </w:rPr>
  </w:style>
  <w:style w:type="paragraph" w:customStyle="1" w:styleId="2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3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2"/>
    </w:rPr>
  </w:style>
  <w:style w:type="paragraph" w:customStyle="1" w:styleId="31">
    <w:name w:val="xl7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000000"/>
      <w:kern w:val="0"/>
      <w:sz w:val="22"/>
    </w:rPr>
  </w:style>
  <w:style w:type="paragraph" w:customStyle="1" w:styleId="32">
    <w:name w:val="xl77"/>
    <w:basedOn w:val="1"/>
    <w:qFormat/>
    <w:uiPriority w:val="0"/>
    <w:pPr>
      <w:widowControl/>
      <w:pBdr>
        <w:bottom w:val="single" w:color="auto" w:sz="4" w:space="0"/>
      </w:pBdr>
      <w:spacing w:before="100" w:beforeAutospacing="1" w:after="100" w:afterAutospacing="1"/>
      <w:jc w:val="left"/>
    </w:pPr>
    <w:rPr>
      <w:rFonts w:ascii="黑体" w:hAnsi="黑体" w:eastAsia="黑体" w:cs="宋体"/>
      <w:kern w:val="0"/>
      <w:sz w:val="24"/>
      <w:szCs w:val="24"/>
    </w:rPr>
  </w:style>
  <w:style w:type="paragraph" w:customStyle="1" w:styleId="3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34">
    <w:name w:val="xl7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35">
    <w:name w:val="xl80"/>
    <w:basedOn w:val="1"/>
    <w:qFormat/>
    <w:uiPriority w:val="0"/>
    <w:pPr>
      <w:widowControl/>
      <w:pBdr>
        <w:bottom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36">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b/>
      <w:bCs/>
      <w:kern w:val="0"/>
      <w:sz w:val="24"/>
      <w:szCs w:val="24"/>
    </w:rPr>
  </w:style>
  <w:style w:type="paragraph" w:customStyle="1" w:styleId="37">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b/>
      <w:bCs/>
      <w:kern w:val="0"/>
      <w:sz w:val="24"/>
      <w:szCs w:val="24"/>
    </w:rPr>
  </w:style>
  <w:style w:type="paragraph" w:customStyle="1" w:styleId="38">
    <w:name w:val="xl8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4"/>
      <w:szCs w:val="24"/>
    </w:rPr>
  </w:style>
  <w:style w:type="paragraph" w:customStyle="1" w:styleId="39">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2"/>
    </w:rPr>
  </w:style>
  <w:style w:type="paragraph" w:customStyle="1" w:styleId="40">
    <w:name w:val="xl85"/>
    <w:basedOn w:val="1"/>
    <w:qFormat/>
    <w:uiPriority w:val="0"/>
    <w:pPr>
      <w:widowControl/>
      <w:pBdr>
        <w:right w:val="single" w:color="auto" w:sz="4" w:space="0"/>
      </w:pBdr>
      <w:spacing w:before="100" w:beforeAutospacing="1" w:after="100" w:afterAutospacing="1"/>
      <w:jc w:val="center"/>
    </w:pPr>
    <w:rPr>
      <w:rFonts w:ascii="宋体" w:hAnsi="宋体" w:eastAsia="宋体" w:cs="宋体"/>
      <w:kern w:val="0"/>
      <w:sz w:val="22"/>
    </w:rPr>
  </w:style>
  <w:style w:type="paragraph" w:customStyle="1" w:styleId="41">
    <w:name w:val="xl8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4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43">
    <w:name w:val="xl8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44">
    <w:name w:val="xl8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4"/>
      <w:szCs w:val="24"/>
    </w:rPr>
  </w:style>
  <w:style w:type="paragraph" w:customStyle="1" w:styleId="45">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4"/>
      <w:szCs w:val="24"/>
    </w:rPr>
  </w:style>
  <w:style w:type="paragraph" w:customStyle="1" w:styleId="46">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4"/>
      <w:szCs w:val="24"/>
    </w:rPr>
  </w:style>
  <w:style w:type="paragraph" w:customStyle="1" w:styleId="47">
    <w:name w:val="xl9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48">
    <w:name w:val="xl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49">
    <w:name w:val="xl9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4"/>
      <w:szCs w:val="24"/>
    </w:rPr>
  </w:style>
  <w:style w:type="paragraph" w:customStyle="1" w:styleId="50">
    <w:name w:val="xl9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51">
    <w:name w:val="xl96"/>
    <w:basedOn w:val="1"/>
    <w:qFormat/>
    <w:uiPriority w:val="0"/>
    <w:pPr>
      <w:widowControl/>
      <w:spacing w:before="100" w:beforeAutospacing="1" w:after="100" w:afterAutospacing="1"/>
      <w:jc w:val="center"/>
    </w:pPr>
    <w:rPr>
      <w:rFonts w:ascii="黑体" w:hAnsi="黑体" w:eastAsia="黑体" w:cs="宋体"/>
      <w:b/>
      <w:bCs/>
      <w:kern w:val="0"/>
      <w:sz w:val="32"/>
      <w:szCs w:val="32"/>
    </w:rPr>
  </w:style>
  <w:style w:type="paragraph" w:customStyle="1" w:styleId="52">
    <w:name w:val="xl9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4"/>
      <w:szCs w:val="24"/>
    </w:rPr>
  </w:style>
  <w:style w:type="paragraph" w:customStyle="1" w:styleId="53">
    <w:name w:val="xl9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4"/>
      <w:szCs w:val="24"/>
    </w:rPr>
  </w:style>
  <w:style w:type="paragraph" w:customStyle="1" w:styleId="54">
    <w:name w:val="xl99"/>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BEAA24-BCA0-4D25-BB91-08ADED33A432}">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11</Pages>
  <Words>978</Words>
  <Characters>5578</Characters>
  <Lines>46</Lines>
  <Paragraphs>13</Paragraphs>
  <TotalTime>134</TotalTime>
  <ScaleCrop>false</ScaleCrop>
  <LinksUpToDate>false</LinksUpToDate>
  <CharactersWithSpaces>6543</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2015-07-07T03:27:00Z</dcterms:created>
  <dc:creator>USER-</dc:creator>
  <cp:lastModifiedBy>Administrator</cp:lastModifiedBy>
  <dcterms:modified xsi:type="dcterms:W3CDTF">2019-05-06T06:38:04Z</dcterms:modified>
  <cp:revision>481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